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2C065" w14:textId="77777777" w:rsidR="00D57183" w:rsidRPr="007A2B13" w:rsidRDefault="00D57183" w:rsidP="00D57183">
      <w:pPr>
        <w:autoSpaceDE w:val="0"/>
        <w:autoSpaceDN w:val="0"/>
        <w:adjustRightInd w:val="0"/>
        <w:spacing w:after="0" w:line="240" w:lineRule="auto"/>
        <w:jc w:val="center"/>
        <w:rPr>
          <w:rFonts w:ascii="Arial" w:hAnsi="Arial" w:cs="Arial"/>
          <w:sz w:val="24"/>
          <w:szCs w:val="24"/>
        </w:rPr>
      </w:pPr>
    </w:p>
    <w:p w14:paraId="6DEBCE49" w14:textId="77777777" w:rsidR="00D57183" w:rsidRPr="007A2B13" w:rsidRDefault="00D57183" w:rsidP="00D57183">
      <w:pPr>
        <w:autoSpaceDE w:val="0"/>
        <w:autoSpaceDN w:val="0"/>
        <w:adjustRightInd w:val="0"/>
        <w:spacing w:after="0" w:line="240" w:lineRule="auto"/>
        <w:jc w:val="center"/>
        <w:rPr>
          <w:rFonts w:ascii="Arial" w:hAnsi="Arial" w:cs="Arial"/>
          <w:b/>
          <w:bCs/>
          <w:sz w:val="24"/>
          <w:szCs w:val="24"/>
        </w:rPr>
      </w:pPr>
      <w:r w:rsidRPr="007A2B13">
        <w:rPr>
          <w:rFonts w:ascii="Arial" w:hAnsi="Arial" w:cs="Arial"/>
          <w:sz w:val="24"/>
          <w:szCs w:val="24"/>
        </w:rPr>
        <w:tab/>
      </w:r>
      <w:r w:rsidRPr="007A2B13">
        <w:rPr>
          <w:rFonts w:ascii="Arial" w:hAnsi="Arial" w:cs="Arial"/>
          <w:b/>
          <w:bCs/>
          <w:color w:val="000000"/>
          <w:sz w:val="24"/>
          <w:szCs w:val="24"/>
        </w:rPr>
        <w:t xml:space="preserve">Alternativas de acompañamiento pedagógico </w:t>
      </w:r>
      <w:r w:rsidRPr="007A2B13">
        <w:rPr>
          <w:rFonts w:ascii="Arial" w:hAnsi="Arial" w:cs="Arial"/>
          <w:b/>
          <w:bCs/>
          <w:sz w:val="24"/>
          <w:szCs w:val="24"/>
        </w:rPr>
        <w:t>ante la Emergencia Sanitaria</w:t>
      </w:r>
    </w:p>
    <w:p w14:paraId="0A55C06E" w14:textId="77777777" w:rsidR="00D57183" w:rsidRPr="007A2B13" w:rsidRDefault="00D57183" w:rsidP="00D57183">
      <w:pPr>
        <w:autoSpaceDE w:val="0"/>
        <w:autoSpaceDN w:val="0"/>
        <w:adjustRightInd w:val="0"/>
        <w:spacing w:after="0" w:line="240" w:lineRule="auto"/>
        <w:jc w:val="center"/>
        <w:rPr>
          <w:rFonts w:ascii="Arial" w:hAnsi="Arial" w:cs="Arial"/>
          <w:color w:val="000000"/>
          <w:sz w:val="24"/>
          <w:szCs w:val="24"/>
        </w:rPr>
      </w:pPr>
    </w:p>
    <w:p w14:paraId="16C403D2" w14:textId="77777777" w:rsidR="00D57183" w:rsidRPr="007A2B13" w:rsidRDefault="00D57183" w:rsidP="00D57183">
      <w:pPr>
        <w:jc w:val="center"/>
        <w:rPr>
          <w:rFonts w:ascii="Arial" w:hAnsi="Arial" w:cs="Arial"/>
          <w:b/>
          <w:color w:val="FF0000"/>
          <w:sz w:val="24"/>
          <w:szCs w:val="24"/>
          <w:u w:val="single"/>
        </w:rPr>
      </w:pPr>
    </w:p>
    <w:p w14:paraId="78D34A2E" w14:textId="4E745853" w:rsidR="00D57183" w:rsidRPr="007A2B13" w:rsidRDefault="00D57183" w:rsidP="00D57183">
      <w:pPr>
        <w:pStyle w:val="Prrafodelista"/>
        <w:numPr>
          <w:ilvl w:val="0"/>
          <w:numId w:val="3"/>
        </w:numPr>
        <w:spacing w:line="256" w:lineRule="auto"/>
        <w:rPr>
          <w:rFonts w:ascii="Arial" w:hAnsi="Arial" w:cs="Arial"/>
          <w:sz w:val="24"/>
          <w:szCs w:val="24"/>
        </w:rPr>
      </w:pPr>
      <w:r w:rsidRPr="00083430">
        <w:rPr>
          <w:rFonts w:ascii="Arial" w:hAnsi="Arial" w:cs="Arial"/>
          <w:b/>
          <w:sz w:val="24"/>
          <w:szCs w:val="24"/>
        </w:rPr>
        <w:t xml:space="preserve">ESPACIO CURRICULAR: </w:t>
      </w:r>
      <w:r>
        <w:rPr>
          <w:rFonts w:ascii="Arial" w:hAnsi="Arial" w:cs="Arial"/>
          <w:sz w:val="24"/>
          <w:szCs w:val="24"/>
        </w:rPr>
        <w:t>Montaje electromecánico</w:t>
      </w:r>
    </w:p>
    <w:p w14:paraId="5CD1BE12" w14:textId="77777777" w:rsidR="00D57183" w:rsidRPr="007A2B13" w:rsidRDefault="00D57183" w:rsidP="00D57183">
      <w:pPr>
        <w:pStyle w:val="Prrafodelista"/>
        <w:numPr>
          <w:ilvl w:val="0"/>
          <w:numId w:val="3"/>
        </w:numPr>
        <w:spacing w:line="256" w:lineRule="auto"/>
        <w:rPr>
          <w:rFonts w:ascii="Arial" w:hAnsi="Arial" w:cs="Arial"/>
          <w:sz w:val="24"/>
          <w:szCs w:val="24"/>
        </w:rPr>
      </w:pPr>
      <w:r w:rsidRPr="00083430">
        <w:rPr>
          <w:rFonts w:ascii="Arial" w:hAnsi="Arial" w:cs="Arial"/>
          <w:b/>
          <w:sz w:val="24"/>
          <w:szCs w:val="24"/>
        </w:rPr>
        <w:t>PROFESOR:</w:t>
      </w:r>
      <w:r w:rsidRPr="007A2B13">
        <w:rPr>
          <w:rFonts w:ascii="Arial" w:hAnsi="Arial" w:cs="Arial"/>
          <w:sz w:val="24"/>
          <w:szCs w:val="24"/>
        </w:rPr>
        <w:t xml:space="preserve"> Rotela, Ignacio Nicolás.</w:t>
      </w:r>
    </w:p>
    <w:p w14:paraId="7575A003" w14:textId="77777777" w:rsidR="00D57183" w:rsidRPr="007A2B13" w:rsidRDefault="00D57183" w:rsidP="00D57183">
      <w:pPr>
        <w:pStyle w:val="Prrafodelista"/>
        <w:numPr>
          <w:ilvl w:val="0"/>
          <w:numId w:val="3"/>
        </w:numPr>
        <w:spacing w:line="256" w:lineRule="auto"/>
        <w:rPr>
          <w:rFonts w:ascii="Arial" w:hAnsi="Arial" w:cs="Arial"/>
          <w:sz w:val="24"/>
          <w:szCs w:val="24"/>
        </w:rPr>
      </w:pPr>
      <w:proofErr w:type="gramStart"/>
      <w:r w:rsidRPr="00083430">
        <w:rPr>
          <w:rFonts w:ascii="Arial" w:hAnsi="Arial" w:cs="Arial"/>
          <w:b/>
          <w:sz w:val="24"/>
          <w:szCs w:val="24"/>
        </w:rPr>
        <w:t>CURSO</w:t>
      </w:r>
      <w:r w:rsidRPr="007A2B13">
        <w:rPr>
          <w:rFonts w:ascii="Arial" w:hAnsi="Arial" w:cs="Arial"/>
          <w:sz w:val="24"/>
          <w:szCs w:val="24"/>
        </w:rPr>
        <w:t xml:space="preserve"> :</w:t>
      </w:r>
      <w:proofErr w:type="gramEnd"/>
      <w:r w:rsidRPr="007A2B13">
        <w:rPr>
          <w:rFonts w:ascii="Arial" w:hAnsi="Arial" w:cs="Arial"/>
          <w:sz w:val="24"/>
          <w:szCs w:val="24"/>
        </w:rPr>
        <w:t xml:space="preserve"> 4° Año </w:t>
      </w:r>
      <w:r>
        <w:rPr>
          <w:rFonts w:ascii="Arial" w:hAnsi="Arial" w:cs="Arial"/>
          <w:sz w:val="24"/>
          <w:szCs w:val="24"/>
        </w:rPr>
        <w:t xml:space="preserve">1ª y 2ª </w:t>
      </w:r>
      <w:proofErr w:type="spellStart"/>
      <w:r w:rsidRPr="00083430">
        <w:rPr>
          <w:rFonts w:ascii="Arial" w:hAnsi="Arial" w:cs="Arial"/>
          <w:b/>
          <w:sz w:val="24"/>
          <w:szCs w:val="24"/>
        </w:rPr>
        <w:t>Div</w:t>
      </w:r>
      <w:proofErr w:type="spellEnd"/>
      <w:r w:rsidRPr="00083430">
        <w:rPr>
          <w:rFonts w:ascii="Arial" w:hAnsi="Arial" w:cs="Arial"/>
          <w:b/>
          <w:sz w:val="24"/>
          <w:szCs w:val="24"/>
        </w:rPr>
        <w:t>.</w:t>
      </w:r>
      <w:r w:rsidRPr="007A2B13">
        <w:rPr>
          <w:rFonts w:ascii="Arial" w:hAnsi="Arial" w:cs="Arial"/>
          <w:sz w:val="24"/>
          <w:szCs w:val="24"/>
        </w:rPr>
        <w:t xml:space="preserve">  2° Ciclo</w:t>
      </w:r>
    </w:p>
    <w:p w14:paraId="3C888D60" w14:textId="77777777" w:rsidR="00D57183" w:rsidRPr="007A2B13" w:rsidRDefault="00D57183" w:rsidP="00D57183">
      <w:pPr>
        <w:pStyle w:val="Prrafodelista"/>
        <w:numPr>
          <w:ilvl w:val="0"/>
          <w:numId w:val="3"/>
        </w:numPr>
        <w:spacing w:line="256" w:lineRule="auto"/>
        <w:rPr>
          <w:rFonts w:ascii="Arial" w:hAnsi="Arial" w:cs="Arial"/>
          <w:sz w:val="24"/>
          <w:szCs w:val="24"/>
        </w:rPr>
      </w:pPr>
      <w:r w:rsidRPr="00083430">
        <w:rPr>
          <w:rFonts w:ascii="Arial" w:hAnsi="Arial" w:cs="Arial"/>
          <w:b/>
          <w:sz w:val="24"/>
          <w:szCs w:val="24"/>
        </w:rPr>
        <w:t>HORARIOS DE CONSULTAS:</w:t>
      </w:r>
      <w:r w:rsidRPr="007A2B13">
        <w:rPr>
          <w:rFonts w:ascii="Arial" w:hAnsi="Arial" w:cs="Arial"/>
          <w:sz w:val="24"/>
          <w:szCs w:val="24"/>
        </w:rPr>
        <w:t xml:space="preserve"> En el horario que puedan, serán atendidos a la brevedad.</w:t>
      </w:r>
    </w:p>
    <w:p w14:paraId="5DA46022" w14:textId="77777777" w:rsidR="00D57183" w:rsidRDefault="00D57183" w:rsidP="00D57183">
      <w:pPr>
        <w:pStyle w:val="Prrafodelista"/>
        <w:numPr>
          <w:ilvl w:val="0"/>
          <w:numId w:val="3"/>
        </w:numPr>
        <w:spacing w:line="256" w:lineRule="auto"/>
        <w:rPr>
          <w:rFonts w:ascii="Arial" w:hAnsi="Arial" w:cs="Arial"/>
          <w:color w:val="002060"/>
          <w:sz w:val="24"/>
          <w:szCs w:val="24"/>
        </w:rPr>
      </w:pPr>
      <w:r w:rsidRPr="00083430">
        <w:rPr>
          <w:rFonts w:ascii="Arial" w:hAnsi="Arial" w:cs="Arial"/>
          <w:b/>
          <w:sz w:val="24"/>
          <w:szCs w:val="24"/>
        </w:rPr>
        <w:t>MEDIOS DE CONTACTO</w:t>
      </w:r>
      <w:r w:rsidRPr="007A2B13">
        <w:rPr>
          <w:rFonts w:ascii="Arial" w:hAnsi="Arial" w:cs="Arial"/>
          <w:sz w:val="24"/>
          <w:szCs w:val="24"/>
        </w:rPr>
        <w:t xml:space="preserve">: </w:t>
      </w:r>
      <w:proofErr w:type="spellStart"/>
      <w:r>
        <w:rPr>
          <w:rFonts w:ascii="Arial" w:hAnsi="Arial" w:cs="Arial"/>
          <w:color w:val="002060"/>
          <w:sz w:val="24"/>
          <w:szCs w:val="24"/>
        </w:rPr>
        <w:t>Whatsapp</w:t>
      </w:r>
      <w:proofErr w:type="spellEnd"/>
      <w:r>
        <w:rPr>
          <w:rFonts w:ascii="Arial" w:hAnsi="Arial" w:cs="Arial"/>
          <w:color w:val="002060"/>
          <w:sz w:val="24"/>
          <w:szCs w:val="24"/>
        </w:rPr>
        <w:t>: 3624-567321;</w:t>
      </w:r>
    </w:p>
    <w:p w14:paraId="0608E467" w14:textId="606D4895" w:rsidR="00D57183" w:rsidRPr="007A2B13" w:rsidRDefault="00D57183" w:rsidP="00D57183">
      <w:pPr>
        <w:pStyle w:val="Prrafodelista"/>
        <w:spacing w:line="256" w:lineRule="auto"/>
        <w:ind w:left="3192"/>
        <w:rPr>
          <w:rFonts w:ascii="Arial" w:hAnsi="Arial" w:cs="Arial"/>
          <w:color w:val="002060"/>
          <w:sz w:val="24"/>
          <w:szCs w:val="24"/>
        </w:rPr>
      </w:pPr>
      <w:r>
        <w:rPr>
          <w:rFonts w:ascii="Arial" w:hAnsi="Arial" w:cs="Arial"/>
          <w:color w:val="002060"/>
          <w:sz w:val="24"/>
          <w:szCs w:val="24"/>
        </w:rPr>
        <w:t xml:space="preserve"> Correo:  </w:t>
      </w:r>
      <w:r w:rsidRPr="00195227">
        <w:rPr>
          <w:rFonts w:ascii="Arial" w:hAnsi="Arial" w:cs="Arial"/>
          <w:color w:val="002060"/>
          <w:sz w:val="24"/>
          <w:szCs w:val="24"/>
          <w:u w:val="single"/>
        </w:rPr>
        <w:t>nicolas.rotela03@gmail.com</w:t>
      </w:r>
      <w:r w:rsidRPr="007A2B13">
        <w:rPr>
          <w:rFonts w:ascii="Arial" w:hAnsi="Arial" w:cs="Arial"/>
          <w:color w:val="002060"/>
          <w:sz w:val="24"/>
          <w:szCs w:val="24"/>
        </w:rPr>
        <w:t xml:space="preserve">                                           </w:t>
      </w:r>
    </w:p>
    <w:p w14:paraId="1E2EF40C" w14:textId="77777777" w:rsidR="00D57183" w:rsidRPr="007A2B13" w:rsidRDefault="00D57183" w:rsidP="00D57183">
      <w:pPr>
        <w:pStyle w:val="Prrafodelista"/>
        <w:ind w:left="0"/>
        <w:rPr>
          <w:rFonts w:ascii="Arial" w:hAnsi="Arial" w:cs="Arial"/>
          <w:sz w:val="24"/>
          <w:szCs w:val="24"/>
        </w:rPr>
      </w:pPr>
    </w:p>
    <w:p w14:paraId="0A5545C8" w14:textId="77777777" w:rsidR="00D57183" w:rsidRPr="007A2B13" w:rsidRDefault="00D57183" w:rsidP="00D57183">
      <w:pPr>
        <w:pStyle w:val="Prrafodelista"/>
        <w:ind w:left="0"/>
        <w:rPr>
          <w:rFonts w:ascii="Arial" w:hAnsi="Arial" w:cs="Arial"/>
          <w:sz w:val="24"/>
          <w:szCs w:val="24"/>
        </w:rPr>
      </w:pPr>
    </w:p>
    <w:p w14:paraId="0462BFD5" w14:textId="77777777" w:rsidR="00D57183" w:rsidRPr="007A2B13" w:rsidRDefault="00D57183" w:rsidP="00D57183">
      <w:pPr>
        <w:pStyle w:val="Prrafodelista"/>
        <w:jc w:val="center"/>
        <w:rPr>
          <w:rFonts w:ascii="Arial" w:hAnsi="Arial" w:cs="Arial"/>
          <w:i/>
          <w:iCs/>
          <w:sz w:val="24"/>
          <w:szCs w:val="24"/>
        </w:rPr>
      </w:pPr>
    </w:p>
    <w:p w14:paraId="5B660E5E" w14:textId="77777777" w:rsidR="00D57183" w:rsidRPr="007A2B13" w:rsidRDefault="00D57183" w:rsidP="00D57183">
      <w:pPr>
        <w:pStyle w:val="Prrafodelista"/>
        <w:jc w:val="center"/>
        <w:rPr>
          <w:rFonts w:ascii="Arial" w:hAnsi="Arial" w:cs="Arial"/>
          <w:b/>
          <w:bCs/>
          <w:i/>
          <w:iCs/>
          <w:color w:val="0D0D0D"/>
          <w:sz w:val="24"/>
          <w:szCs w:val="24"/>
        </w:rPr>
      </w:pPr>
      <w:r w:rsidRPr="007A2B13">
        <w:rPr>
          <w:rFonts w:ascii="Arial" w:hAnsi="Arial" w:cs="Arial"/>
          <w:b/>
          <w:bCs/>
          <w:i/>
          <w:iCs/>
          <w:color w:val="0D0D0D"/>
          <w:sz w:val="24"/>
          <w:szCs w:val="24"/>
        </w:rPr>
        <w:t>¡Buenos días/tarde/noche!</w:t>
      </w:r>
    </w:p>
    <w:p w14:paraId="75420AA1" w14:textId="77777777" w:rsidR="00D57183" w:rsidRPr="007A2B13" w:rsidRDefault="00D57183" w:rsidP="00D57183">
      <w:pPr>
        <w:jc w:val="center"/>
        <w:rPr>
          <w:rFonts w:ascii="Arial" w:hAnsi="Arial" w:cs="Arial"/>
          <w:sz w:val="24"/>
          <w:szCs w:val="24"/>
        </w:rPr>
      </w:pPr>
    </w:p>
    <w:p w14:paraId="019EC491" w14:textId="77777777" w:rsidR="00D57183" w:rsidRPr="007A2B13" w:rsidRDefault="00D57183" w:rsidP="00D57183">
      <w:pPr>
        <w:jc w:val="center"/>
        <w:rPr>
          <w:rFonts w:ascii="Arial" w:hAnsi="Arial" w:cs="Arial"/>
          <w:b/>
          <w:sz w:val="24"/>
          <w:szCs w:val="24"/>
        </w:rPr>
      </w:pPr>
      <w:r w:rsidRPr="007A2B13">
        <w:rPr>
          <w:rFonts w:ascii="Arial" w:hAnsi="Arial" w:cs="Arial"/>
          <w:b/>
          <w:sz w:val="24"/>
          <w:szCs w:val="24"/>
        </w:rPr>
        <w:t>¡COMENCEMOS!</w:t>
      </w:r>
    </w:p>
    <w:p w14:paraId="42E7AEBD" w14:textId="77777777" w:rsidR="00D57183" w:rsidRPr="007A2B13" w:rsidRDefault="00D57183" w:rsidP="00D57183">
      <w:pPr>
        <w:rPr>
          <w:rFonts w:ascii="Arial" w:hAnsi="Arial" w:cs="Arial"/>
          <w:b/>
          <w:sz w:val="24"/>
          <w:szCs w:val="24"/>
        </w:rPr>
      </w:pPr>
    </w:p>
    <w:p w14:paraId="7CB83196" w14:textId="4C7EDD80" w:rsidR="00D57183" w:rsidRDefault="00D57183" w:rsidP="00690AC2">
      <w:pPr>
        <w:autoSpaceDE w:val="0"/>
        <w:autoSpaceDN w:val="0"/>
        <w:adjustRightInd w:val="0"/>
        <w:spacing w:after="0" w:line="240" w:lineRule="auto"/>
        <w:rPr>
          <w:rFonts w:ascii="Arial" w:hAnsi="Arial" w:cs="Arial"/>
          <w:b/>
          <w:bCs/>
          <w:color w:val="000000"/>
          <w:sz w:val="24"/>
          <w:szCs w:val="24"/>
        </w:rPr>
      </w:pPr>
      <w:r w:rsidRPr="007A2B13">
        <w:rPr>
          <w:rFonts w:ascii="Arial" w:hAnsi="Arial" w:cs="Arial"/>
          <w:b/>
          <w:bCs/>
          <w:color w:val="000000"/>
          <w:sz w:val="24"/>
          <w:szCs w:val="24"/>
        </w:rPr>
        <w:t>CLASE VIRTUALN°</w:t>
      </w:r>
      <w:r w:rsidR="00690AC2">
        <w:rPr>
          <w:rFonts w:ascii="Arial" w:hAnsi="Arial" w:cs="Arial"/>
          <w:b/>
          <w:bCs/>
          <w:color w:val="000000"/>
          <w:sz w:val="24"/>
          <w:szCs w:val="24"/>
        </w:rPr>
        <w:t>3</w:t>
      </w:r>
    </w:p>
    <w:p w14:paraId="3A04467A" w14:textId="77777777" w:rsidR="00690AC2" w:rsidRPr="007A2B13" w:rsidRDefault="00690AC2" w:rsidP="00690AC2">
      <w:pPr>
        <w:autoSpaceDE w:val="0"/>
        <w:autoSpaceDN w:val="0"/>
        <w:adjustRightInd w:val="0"/>
        <w:spacing w:after="0" w:line="240" w:lineRule="auto"/>
        <w:rPr>
          <w:rFonts w:ascii="Arial" w:hAnsi="Arial" w:cs="Arial"/>
          <w:b/>
          <w:sz w:val="24"/>
          <w:szCs w:val="24"/>
          <w:u w:val="double"/>
        </w:rPr>
      </w:pPr>
    </w:p>
    <w:p w14:paraId="41534CA4" w14:textId="004CAB0A" w:rsidR="00D57183" w:rsidRPr="007A2B13" w:rsidRDefault="00D57183" w:rsidP="00D57183">
      <w:pPr>
        <w:spacing w:after="0"/>
        <w:rPr>
          <w:rFonts w:ascii="Arial" w:hAnsi="Arial" w:cs="Arial"/>
          <w:i/>
          <w:color w:val="0D0D0D"/>
          <w:sz w:val="24"/>
          <w:szCs w:val="24"/>
        </w:rPr>
      </w:pPr>
      <w:r w:rsidRPr="007A2B13">
        <w:rPr>
          <w:rFonts w:ascii="Arial" w:hAnsi="Arial" w:cs="Arial"/>
          <w:sz w:val="24"/>
          <w:szCs w:val="24"/>
        </w:rPr>
        <w:t xml:space="preserve">Correspondiente al día: </w:t>
      </w:r>
      <w:r w:rsidR="00224C75">
        <w:rPr>
          <w:rFonts w:ascii="Arial" w:hAnsi="Arial" w:cs="Arial"/>
          <w:sz w:val="24"/>
          <w:szCs w:val="24"/>
        </w:rPr>
        <w:t>2</w:t>
      </w:r>
      <w:r w:rsidR="00690AC2">
        <w:rPr>
          <w:rFonts w:ascii="Arial" w:hAnsi="Arial" w:cs="Arial"/>
          <w:sz w:val="24"/>
          <w:szCs w:val="24"/>
        </w:rPr>
        <w:t>9</w:t>
      </w:r>
      <w:r w:rsidRPr="007A2B13">
        <w:rPr>
          <w:rFonts w:ascii="Arial" w:hAnsi="Arial" w:cs="Arial"/>
          <w:color w:val="0D0D0D"/>
          <w:sz w:val="24"/>
          <w:szCs w:val="24"/>
        </w:rPr>
        <w:t>/</w:t>
      </w:r>
      <w:r w:rsidR="00224C75">
        <w:rPr>
          <w:rFonts w:ascii="Arial" w:hAnsi="Arial" w:cs="Arial"/>
          <w:color w:val="0D0D0D"/>
          <w:sz w:val="24"/>
          <w:szCs w:val="24"/>
        </w:rPr>
        <w:t>04</w:t>
      </w:r>
      <w:r w:rsidRPr="007A2B13">
        <w:rPr>
          <w:rFonts w:ascii="Arial" w:hAnsi="Arial" w:cs="Arial"/>
          <w:color w:val="0D0D0D"/>
          <w:sz w:val="24"/>
          <w:szCs w:val="24"/>
        </w:rPr>
        <w:t>/202</w:t>
      </w:r>
      <w:r w:rsidR="00224C75">
        <w:rPr>
          <w:rFonts w:ascii="Arial" w:hAnsi="Arial" w:cs="Arial"/>
          <w:color w:val="0D0D0D"/>
          <w:sz w:val="24"/>
          <w:szCs w:val="24"/>
        </w:rPr>
        <w:t>1</w:t>
      </w:r>
    </w:p>
    <w:p w14:paraId="33B000E0" w14:textId="77777777" w:rsidR="00D57183" w:rsidRPr="007A2B13" w:rsidRDefault="00D57183" w:rsidP="00D57183">
      <w:pPr>
        <w:spacing w:after="0"/>
        <w:rPr>
          <w:rFonts w:ascii="Arial" w:hAnsi="Arial" w:cs="Arial"/>
          <w:b/>
          <w:i/>
          <w:sz w:val="24"/>
          <w:szCs w:val="24"/>
        </w:rPr>
      </w:pPr>
    </w:p>
    <w:p w14:paraId="021E6E4A" w14:textId="77777777" w:rsidR="00D57183" w:rsidRPr="007A2B13" w:rsidRDefault="00D57183" w:rsidP="00D57183">
      <w:pPr>
        <w:spacing w:after="0"/>
        <w:rPr>
          <w:rFonts w:ascii="Arial" w:hAnsi="Arial" w:cs="Arial"/>
          <w:i/>
          <w:sz w:val="24"/>
          <w:szCs w:val="24"/>
        </w:rPr>
      </w:pPr>
      <w:r w:rsidRPr="007A2B13">
        <w:rPr>
          <w:rFonts w:ascii="Arial" w:hAnsi="Arial" w:cs="Arial"/>
          <w:sz w:val="24"/>
          <w:szCs w:val="24"/>
        </w:rPr>
        <w:t>Entrega de las actividades resueltas, según criterios de evaluación el día</w:t>
      </w:r>
      <w:r w:rsidRPr="007A2B13">
        <w:rPr>
          <w:rFonts w:ascii="Arial" w:hAnsi="Arial" w:cs="Arial"/>
          <w:i/>
          <w:color w:val="0D0D0D"/>
          <w:sz w:val="24"/>
          <w:szCs w:val="24"/>
        </w:rPr>
        <w:t>:</w:t>
      </w:r>
      <w:r w:rsidRPr="007A2B13">
        <w:rPr>
          <w:rFonts w:ascii="Arial" w:hAnsi="Arial" w:cs="Arial"/>
          <w:color w:val="0D0D0D"/>
          <w:sz w:val="24"/>
          <w:szCs w:val="24"/>
        </w:rPr>
        <w:t xml:space="preserve"> </w:t>
      </w:r>
      <w:r>
        <w:rPr>
          <w:rFonts w:ascii="Arial" w:hAnsi="Arial" w:cs="Arial"/>
          <w:color w:val="0D0D0D"/>
          <w:sz w:val="24"/>
          <w:szCs w:val="24"/>
        </w:rPr>
        <w:t>-</w:t>
      </w:r>
    </w:p>
    <w:p w14:paraId="2F2E4B94" w14:textId="77777777" w:rsidR="00D57183" w:rsidRPr="007A2B13" w:rsidRDefault="00D57183" w:rsidP="00D57183">
      <w:pPr>
        <w:jc w:val="both"/>
        <w:rPr>
          <w:rFonts w:ascii="Arial" w:hAnsi="Arial" w:cs="Arial"/>
          <w:b/>
          <w:bCs/>
          <w:color w:val="0D0D0D"/>
          <w:sz w:val="24"/>
          <w:szCs w:val="24"/>
        </w:rPr>
      </w:pPr>
    </w:p>
    <w:p w14:paraId="120220BE" w14:textId="7A7D403E" w:rsidR="00D57183" w:rsidRPr="00690AC2" w:rsidRDefault="00D57183" w:rsidP="00224C75">
      <w:pPr>
        <w:rPr>
          <w:i/>
          <w:iCs/>
          <w:u w:val="single"/>
        </w:rPr>
      </w:pPr>
      <w:r w:rsidRPr="007A2B13">
        <w:rPr>
          <w:rFonts w:ascii="Arial" w:hAnsi="Arial" w:cs="Arial"/>
          <w:b/>
          <w:bCs/>
          <w:color w:val="0D0D0D"/>
          <w:sz w:val="24"/>
          <w:szCs w:val="24"/>
        </w:rPr>
        <w:t>Temática</w:t>
      </w:r>
      <w:r w:rsidRPr="00981873">
        <w:rPr>
          <w:rFonts w:ascii="Arial" w:hAnsi="Arial" w:cs="Arial"/>
          <w:bCs/>
          <w:color w:val="0D0D0D"/>
          <w:sz w:val="24"/>
          <w:szCs w:val="24"/>
        </w:rPr>
        <w:t>:</w:t>
      </w:r>
      <w:r w:rsidRPr="00981873">
        <w:rPr>
          <w:rFonts w:ascii="Arial" w:hAnsi="Arial" w:cs="Arial"/>
          <w:color w:val="0D0D0D"/>
          <w:sz w:val="24"/>
          <w:szCs w:val="24"/>
        </w:rPr>
        <w:t xml:space="preserve"> </w:t>
      </w:r>
      <w:r w:rsidR="00224C75" w:rsidRPr="00690AC2">
        <w:rPr>
          <w:rFonts w:ascii="Arial" w:hAnsi="Arial" w:cs="Arial"/>
          <w:i/>
          <w:iCs/>
          <w:color w:val="0D0D0D"/>
          <w:sz w:val="24"/>
          <w:szCs w:val="24"/>
          <w:u w:val="single"/>
        </w:rPr>
        <w:t>T</w:t>
      </w:r>
      <w:r w:rsidR="00690AC2" w:rsidRPr="00690AC2">
        <w:rPr>
          <w:rFonts w:ascii="Arial" w:hAnsi="Arial" w:cs="Arial"/>
          <w:i/>
          <w:iCs/>
          <w:color w:val="0D0D0D"/>
          <w:sz w:val="24"/>
          <w:szCs w:val="24"/>
          <w:u w:val="single"/>
        </w:rPr>
        <w:t>ornillo sin fin y Corona.</w:t>
      </w:r>
    </w:p>
    <w:p w14:paraId="7D212639" w14:textId="2AD27964" w:rsidR="00224C75" w:rsidRDefault="00690AC2" w:rsidP="00690AC2">
      <w:pPr>
        <w:spacing w:after="0" w:line="240" w:lineRule="auto"/>
        <w:ind w:firstLine="708"/>
        <w:rPr>
          <w:rFonts w:ascii="Arial" w:hAnsi="Arial" w:cs="Arial"/>
          <w:sz w:val="24"/>
          <w:szCs w:val="24"/>
        </w:rPr>
      </w:pPr>
      <w:r w:rsidRPr="00690AC2">
        <w:rPr>
          <w:rFonts w:ascii="Arial" w:hAnsi="Arial" w:cs="Arial"/>
          <w:sz w:val="24"/>
          <w:szCs w:val="24"/>
        </w:rPr>
        <w:t xml:space="preserve">En </w:t>
      </w:r>
      <w:hyperlink r:id="rId7" w:tooltip="Ingeniería mecánica" w:history="1">
        <w:r w:rsidRPr="00690AC2">
          <w:rPr>
            <w:rStyle w:val="Hipervnculo"/>
            <w:rFonts w:ascii="Arial" w:hAnsi="Arial" w:cs="Arial"/>
            <w:color w:val="auto"/>
            <w:sz w:val="24"/>
            <w:szCs w:val="24"/>
            <w:u w:val="none"/>
          </w:rPr>
          <w:t>ingeniería mecánica</w:t>
        </w:r>
      </w:hyperlink>
      <w:r w:rsidRPr="00690AC2">
        <w:rPr>
          <w:rFonts w:ascii="Arial" w:hAnsi="Arial" w:cs="Arial"/>
          <w:sz w:val="24"/>
          <w:szCs w:val="24"/>
        </w:rPr>
        <w:t xml:space="preserve"> se denomina </w:t>
      </w:r>
      <w:r w:rsidRPr="00690AC2">
        <w:rPr>
          <w:rFonts w:ascii="Arial" w:hAnsi="Arial" w:cs="Arial"/>
          <w:b/>
          <w:bCs/>
          <w:sz w:val="24"/>
          <w:szCs w:val="24"/>
        </w:rPr>
        <w:t>tornillo sin fin</w:t>
      </w:r>
      <w:r w:rsidRPr="00690AC2">
        <w:rPr>
          <w:rFonts w:ascii="Arial" w:hAnsi="Arial" w:cs="Arial"/>
          <w:sz w:val="24"/>
          <w:szCs w:val="24"/>
        </w:rPr>
        <w:t xml:space="preserve"> a un dispositivo que transmite el movimiento entre </w:t>
      </w:r>
      <w:hyperlink r:id="rId8" w:tooltip="Eje (mecánica)" w:history="1">
        <w:r w:rsidRPr="00690AC2">
          <w:rPr>
            <w:rStyle w:val="Hipervnculo"/>
            <w:rFonts w:ascii="Arial" w:hAnsi="Arial" w:cs="Arial"/>
            <w:color w:val="auto"/>
            <w:sz w:val="24"/>
            <w:szCs w:val="24"/>
            <w:u w:val="none"/>
          </w:rPr>
          <w:t>ejes</w:t>
        </w:r>
      </w:hyperlink>
      <w:r w:rsidRPr="00690AC2">
        <w:rPr>
          <w:rFonts w:ascii="Arial" w:hAnsi="Arial" w:cs="Arial"/>
          <w:sz w:val="24"/>
          <w:szCs w:val="24"/>
        </w:rPr>
        <w:t xml:space="preserve"> que son </w:t>
      </w:r>
      <w:hyperlink r:id="rId9" w:tooltip="Perpendicular" w:history="1">
        <w:r w:rsidRPr="00690AC2">
          <w:rPr>
            <w:rStyle w:val="Hipervnculo"/>
            <w:rFonts w:ascii="Arial" w:hAnsi="Arial" w:cs="Arial"/>
            <w:color w:val="auto"/>
            <w:sz w:val="24"/>
            <w:szCs w:val="24"/>
            <w:u w:val="none"/>
          </w:rPr>
          <w:t>perpendiculares</w:t>
        </w:r>
      </w:hyperlink>
      <w:r w:rsidRPr="00690AC2">
        <w:rPr>
          <w:rFonts w:ascii="Arial" w:hAnsi="Arial" w:cs="Arial"/>
          <w:sz w:val="24"/>
          <w:szCs w:val="24"/>
        </w:rPr>
        <w:t xml:space="preserve"> entre sí, mediante un sistema de dos piezas: el «tornillo» (con dentado helicoidal), y un engranaje circular denominado «corona».</w:t>
      </w:r>
    </w:p>
    <w:p w14:paraId="6787BAAE" w14:textId="622354B5" w:rsidR="00690AC2" w:rsidRDefault="00690AC2" w:rsidP="00690AC2">
      <w:pPr>
        <w:spacing w:after="0" w:line="240" w:lineRule="auto"/>
        <w:ind w:firstLine="708"/>
        <w:jc w:val="center"/>
        <w:rPr>
          <w:rFonts w:ascii="Arial" w:eastAsia="Times New Roman" w:hAnsi="Arial" w:cs="Arial"/>
          <w:sz w:val="28"/>
          <w:szCs w:val="28"/>
          <w:lang w:eastAsia="es-AR"/>
        </w:rPr>
      </w:pPr>
      <w:r>
        <w:rPr>
          <w:noProof/>
        </w:rPr>
        <w:lastRenderedPageBreak/>
        <w:drawing>
          <wp:inline distT="0" distB="0" distL="0" distR="0" wp14:anchorId="04FB56F3" wp14:editId="66400686">
            <wp:extent cx="3810000" cy="2247900"/>
            <wp:effectExtent l="0" t="0" r="0" b="0"/>
            <wp:docPr id="17" name="Imagen 17" descr="Mecanismos: Sistema tornillo sin fin - co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canismos: Sistema tornillo sin fin - coron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247900"/>
                    </a:xfrm>
                    <a:prstGeom prst="rect">
                      <a:avLst/>
                    </a:prstGeom>
                    <a:noFill/>
                    <a:ln>
                      <a:noFill/>
                    </a:ln>
                  </pic:spPr>
                </pic:pic>
              </a:graphicData>
            </a:graphic>
          </wp:inline>
        </w:drawing>
      </w:r>
    </w:p>
    <w:p w14:paraId="007596A0" w14:textId="35FDE7AF" w:rsidR="00690AC2" w:rsidRDefault="00690AC2" w:rsidP="00690AC2">
      <w:pPr>
        <w:spacing w:after="0" w:line="240" w:lineRule="auto"/>
        <w:ind w:firstLine="708"/>
        <w:jc w:val="center"/>
        <w:rPr>
          <w:rFonts w:ascii="Arial" w:eastAsia="Times New Roman" w:hAnsi="Arial" w:cs="Arial"/>
          <w:sz w:val="28"/>
          <w:szCs w:val="28"/>
          <w:lang w:eastAsia="es-AR"/>
        </w:rPr>
      </w:pPr>
      <w:r>
        <w:rPr>
          <w:noProof/>
        </w:rPr>
        <w:drawing>
          <wp:inline distT="0" distB="0" distL="0" distR="0" wp14:anchorId="584769BE" wp14:editId="61ABA910">
            <wp:extent cx="2857500" cy="2266950"/>
            <wp:effectExtent l="0" t="0" r="0" b="0"/>
            <wp:docPr id="29" name="Imagen 29" descr="Representación 3d de un sistema sinfín-co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presentación 3d de un sistema sinfín-coron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266950"/>
                    </a:xfrm>
                    <a:prstGeom prst="rect">
                      <a:avLst/>
                    </a:prstGeom>
                    <a:noFill/>
                    <a:ln>
                      <a:noFill/>
                    </a:ln>
                  </pic:spPr>
                </pic:pic>
              </a:graphicData>
            </a:graphic>
          </wp:inline>
        </w:drawing>
      </w:r>
    </w:p>
    <w:p w14:paraId="06D63074" w14:textId="77777777" w:rsidR="00690AC2" w:rsidRPr="00690AC2" w:rsidRDefault="00690AC2" w:rsidP="00690AC2">
      <w:pPr>
        <w:spacing w:before="100" w:beforeAutospacing="1" w:after="100" w:afterAutospacing="1" w:line="240" w:lineRule="auto"/>
        <w:ind w:firstLine="708"/>
        <w:rPr>
          <w:rFonts w:ascii="Arial" w:eastAsia="Times New Roman" w:hAnsi="Arial" w:cs="Arial"/>
          <w:sz w:val="24"/>
          <w:szCs w:val="24"/>
          <w:lang w:eastAsia="es-AR"/>
        </w:rPr>
      </w:pPr>
      <w:r w:rsidRPr="00690AC2">
        <w:rPr>
          <w:rFonts w:ascii="Arial" w:eastAsia="Times New Roman" w:hAnsi="Arial" w:cs="Arial"/>
          <w:sz w:val="24"/>
          <w:szCs w:val="24"/>
          <w:lang w:eastAsia="es-AR"/>
        </w:rPr>
        <w:t xml:space="preserve">En este mecanismo un tornillo sinfín va montado en el eje motor, haciendo girar la corona que es el eje de salida. Este mecanismo no puede funcionar en sentido contrario, es decir, es </w:t>
      </w:r>
      <w:r w:rsidRPr="00690AC2">
        <w:rPr>
          <w:rFonts w:ascii="Arial" w:eastAsia="Times New Roman" w:hAnsi="Arial" w:cs="Arial"/>
          <w:b/>
          <w:bCs/>
          <w:sz w:val="24"/>
          <w:szCs w:val="24"/>
          <w:lang w:eastAsia="es-AR"/>
        </w:rPr>
        <w:t>irreversible</w:t>
      </w:r>
      <w:r w:rsidRPr="00690AC2">
        <w:rPr>
          <w:rFonts w:ascii="Arial" w:eastAsia="Times New Roman" w:hAnsi="Arial" w:cs="Arial"/>
          <w:sz w:val="24"/>
          <w:szCs w:val="24"/>
          <w:lang w:eastAsia="es-AR"/>
        </w:rPr>
        <w:t>.</w:t>
      </w:r>
    </w:p>
    <w:p w14:paraId="620D7D26" w14:textId="77777777" w:rsidR="00690AC2" w:rsidRPr="00690AC2" w:rsidRDefault="00690AC2" w:rsidP="00690AC2">
      <w:pPr>
        <w:spacing w:before="100" w:beforeAutospacing="1" w:after="100" w:afterAutospacing="1" w:line="240" w:lineRule="auto"/>
        <w:rPr>
          <w:rFonts w:ascii="Arial" w:eastAsia="Times New Roman" w:hAnsi="Arial" w:cs="Arial"/>
          <w:sz w:val="24"/>
          <w:szCs w:val="24"/>
          <w:lang w:eastAsia="es-AR"/>
        </w:rPr>
      </w:pPr>
      <w:r w:rsidRPr="00690AC2">
        <w:rPr>
          <w:rFonts w:ascii="Arial" w:eastAsia="Times New Roman" w:hAnsi="Arial" w:cs="Arial"/>
          <w:sz w:val="24"/>
          <w:szCs w:val="24"/>
          <w:lang w:eastAsia="es-AR"/>
        </w:rPr>
        <w:t xml:space="preserve">Con este mecanismo, se consigue </w:t>
      </w:r>
      <w:r w:rsidRPr="00690AC2">
        <w:rPr>
          <w:rFonts w:ascii="Arial" w:eastAsia="Times New Roman" w:hAnsi="Arial" w:cs="Arial"/>
          <w:b/>
          <w:bCs/>
          <w:sz w:val="24"/>
          <w:szCs w:val="24"/>
          <w:lang w:eastAsia="es-AR"/>
        </w:rPr>
        <w:t>transmitir fuerza y movimiento entre dos ejes perpendiculares</w:t>
      </w:r>
      <w:r w:rsidRPr="00690AC2">
        <w:rPr>
          <w:rFonts w:ascii="Arial" w:eastAsia="Times New Roman" w:hAnsi="Arial" w:cs="Arial"/>
          <w:sz w:val="24"/>
          <w:szCs w:val="24"/>
          <w:lang w:eastAsia="es-AR"/>
        </w:rPr>
        <w:t xml:space="preserve">, con </w:t>
      </w:r>
      <w:r w:rsidRPr="00690AC2">
        <w:rPr>
          <w:rFonts w:ascii="Arial" w:eastAsia="Times New Roman" w:hAnsi="Arial" w:cs="Arial"/>
          <w:b/>
          <w:bCs/>
          <w:sz w:val="24"/>
          <w:szCs w:val="24"/>
          <w:lang w:eastAsia="es-AR"/>
        </w:rPr>
        <w:t>relaciones de transmisión muy elevadas</w:t>
      </w:r>
      <w:r w:rsidRPr="00690AC2">
        <w:rPr>
          <w:rFonts w:ascii="Arial" w:eastAsia="Times New Roman" w:hAnsi="Arial" w:cs="Arial"/>
          <w:sz w:val="24"/>
          <w:szCs w:val="24"/>
          <w:lang w:eastAsia="es-AR"/>
        </w:rPr>
        <w:t>.</w:t>
      </w:r>
    </w:p>
    <w:p w14:paraId="3A86FEAF" w14:textId="77777777" w:rsidR="00690AC2" w:rsidRPr="00690AC2" w:rsidRDefault="00690AC2" w:rsidP="00690AC2">
      <w:pPr>
        <w:spacing w:before="100" w:beforeAutospacing="1" w:after="100" w:afterAutospacing="1" w:line="240" w:lineRule="auto"/>
        <w:rPr>
          <w:rFonts w:ascii="Arial" w:eastAsia="Times New Roman" w:hAnsi="Arial" w:cs="Arial"/>
          <w:sz w:val="24"/>
          <w:szCs w:val="24"/>
          <w:lang w:eastAsia="es-AR"/>
        </w:rPr>
      </w:pPr>
      <w:r w:rsidRPr="00690AC2">
        <w:rPr>
          <w:rFonts w:ascii="Arial" w:eastAsia="Times New Roman" w:hAnsi="Arial" w:cs="Arial"/>
          <w:sz w:val="24"/>
          <w:szCs w:val="24"/>
          <w:lang w:eastAsia="es-AR"/>
        </w:rPr>
        <w:t xml:space="preserve">Mientras los tornillos de fuerza son generalmente de rosca simple, los tornillos sinfín tienen usualmente roscas múltiples. Al número de roscas de un tornillo sinfín se le llama </w:t>
      </w:r>
      <w:r w:rsidRPr="00690AC2">
        <w:rPr>
          <w:rFonts w:ascii="Arial" w:eastAsia="Times New Roman" w:hAnsi="Arial" w:cs="Arial"/>
          <w:b/>
          <w:bCs/>
          <w:sz w:val="24"/>
          <w:szCs w:val="24"/>
          <w:lang w:eastAsia="es-AR"/>
        </w:rPr>
        <w:t>número de entradas</w:t>
      </w:r>
      <w:r w:rsidRPr="00690AC2">
        <w:rPr>
          <w:rFonts w:ascii="Arial" w:eastAsia="Times New Roman" w:hAnsi="Arial" w:cs="Arial"/>
          <w:sz w:val="24"/>
          <w:szCs w:val="24"/>
          <w:lang w:eastAsia="es-AR"/>
        </w:rPr>
        <w:t>. Este valor determina la velocidad de giro de la corona de salida.</w:t>
      </w:r>
    </w:p>
    <w:p w14:paraId="67E55E48" w14:textId="0E7A0BDA" w:rsidR="00690AC2" w:rsidRDefault="00690AC2" w:rsidP="00690AC2">
      <w:pPr>
        <w:spacing w:before="100" w:beforeAutospacing="1" w:after="100" w:afterAutospacing="1" w:line="240" w:lineRule="auto"/>
        <w:rPr>
          <w:rFonts w:ascii="Arial" w:eastAsia="Times New Roman" w:hAnsi="Arial" w:cs="Arial"/>
          <w:sz w:val="24"/>
          <w:szCs w:val="24"/>
          <w:lang w:eastAsia="es-AR"/>
        </w:rPr>
      </w:pPr>
      <w:r w:rsidRPr="00690AC2">
        <w:rPr>
          <w:rFonts w:ascii="Arial" w:eastAsia="Times New Roman" w:hAnsi="Arial" w:cs="Arial"/>
          <w:sz w:val="24"/>
          <w:szCs w:val="24"/>
          <w:lang w:eastAsia="es-AR"/>
        </w:rPr>
        <w:lastRenderedPageBreak/>
        <w:t>Si el sinfín es de una sola entrada, por cada vuelta que gira el tornillo, la corona avanza un diente. O lo que es igual para que la corona de una vuelta completa el tornillo sinfín ha debido girar tantas vueltas como dientes tiene la corona.</w:t>
      </w:r>
    </w:p>
    <w:p w14:paraId="7B256383" w14:textId="77777777" w:rsidR="00690AC2" w:rsidRDefault="00690AC2" w:rsidP="00690AC2">
      <w:pPr>
        <w:spacing w:before="100" w:beforeAutospacing="1" w:after="100" w:afterAutospacing="1" w:line="240" w:lineRule="auto"/>
        <w:rPr>
          <w:rFonts w:ascii="Arial" w:eastAsia="Times New Roman" w:hAnsi="Arial" w:cs="Arial"/>
          <w:sz w:val="24"/>
          <w:szCs w:val="24"/>
          <w:lang w:eastAsia="es-AR"/>
        </w:rPr>
      </w:pPr>
    </w:p>
    <w:p w14:paraId="0511947C" w14:textId="34F6C88C" w:rsidR="00690AC2" w:rsidRDefault="00690AC2" w:rsidP="00690AC2">
      <w:pPr>
        <w:pStyle w:val="Ttulo2"/>
        <w:rPr>
          <w:rFonts w:ascii="Arial" w:hAnsi="Arial" w:cs="Arial"/>
          <w:sz w:val="24"/>
          <w:szCs w:val="24"/>
        </w:rPr>
      </w:pPr>
      <w:r w:rsidRPr="00690AC2">
        <w:rPr>
          <w:rFonts w:ascii="Arial" w:hAnsi="Arial" w:cs="Arial"/>
          <w:sz w:val="24"/>
          <w:szCs w:val="24"/>
        </w:rPr>
        <w:t>Características de los tornillos sin fin</w:t>
      </w:r>
    </w:p>
    <w:p w14:paraId="7A7867DD" w14:textId="77777777" w:rsidR="00690AC2" w:rsidRPr="00690AC2" w:rsidRDefault="00690AC2" w:rsidP="00690AC2">
      <w:pPr>
        <w:pStyle w:val="Ttulo2"/>
        <w:rPr>
          <w:rFonts w:ascii="Arial" w:hAnsi="Arial" w:cs="Arial"/>
          <w:sz w:val="24"/>
          <w:szCs w:val="24"/>
        </w:rPr>
      </w:pPr>
    </w:p>
    <w:p w14:paraId="271D41E5" w14:textId="6684D943" w:rsidR="00690AC2" w:rsidRPr="00690AC2" w:rsidRDefault="00690AC2" w:rsidP="00690AC2">
      <w:pPr>
        <w:numPr>
          <w:ilvl w:val="0"/>
          <w:numId w:val="7"/>
        </w:numPr>
        <w:spacing w:before="100" w:beforeAutospacing="1" w:after="100" w:afterAutospacing="1" w:line="240" w:lineRule="auto"/>
        <w:jc w:val="both"/>
        <w:rPr>
          <w:rFonts w:ascii="Arial" w:hAnsi="Arial" w:cs="Arial"/>
          <w:sz w:val="24"/>
          <w:szCs w:val="24"/>
        </w:rPr>
      </w:pPr>
      <w:r w:rsidRPr="00690AC2">
        <w:rPr>
          <w:rFonts w:ascii="Arial" w:hAnsi="Arial" w:cs="Arial"/>
          <w:sz w:val="24"/>
          <w:szCs w:val="24"/>
        </w:rPr>
        <w:t>Se emplean para transmitir fuerza y movimiento entre dos ejes perpendiculares entre sí (90º), o lo que es lo mismo: transmitir un movimiento circular en el eje x al eje y.</w:t>
      </w:r>
      <w:r>
        <w:rPr>
          <w:rFonts w:ascii="Arial" w:hAnsi="Arial" w:cs="Arial"/>
          <w:sz w:val="24"/>
          <w:szCs w:val="24"/>
        </w:rPr>
        <w:t xml:space="preserve"> </w:t>
      </w:r>
    </w:p>
    <w:tbl>
      <w:tblPr>
        <w:tblW w:w="0" w:type="auto"/>
        <w:tblCellSpacing w:w="0" w:type="dxa"/>
        <w:tblInd w:w="960" w:type="dxa"/>
        <w:tblCellMar>
          <w:left w:w="0" w:type="dxa"/>
          <w:right w:w="0" w:type="dxa"/>
        </w:tblCellMar>
        <w:tblLook w:val="04A0" w:firstRow="1" w:lastRow="0" w:firstColumn="1" w:lastColumn="0" w:noHBand="0" w:noVBand="1"/>
      </w:tblPr>
      <w:tblGrid>
        <w:gridCol w:w="6"/>
      </w:tblGrid>
      <w:tr w:rsidR="00690AC2" w:rsidRPr="00690AC2" w14:paraId="47BBC145" w14:textId="77777777" w:rsidTr="00690AC2">
        <w:trPr>
          <w:tblCellSpacing w:w="0" w:type="dxa"/>
        </w:trPr>
        <w:tc>
          <w:tcPr>
            <w:tcW w:w="0" w:type="auto"/>
            <w:vAlign w:val="center"/>
            <w:hideMark/>
          </w:tcPr>
          <w:p w14:paraId="2875BC0B" w14:textId="3351D753" w:rsidR="00690AC2" w:rsidRPr="00690AC2" w:rsidRDefault="00690AC2">
            <w:pPr>
              <w:spacing w:after="0"/>
              <w:jc w:val="center"/>
              <w:rPr>
                <w:rFonts w:ascii="Arial" w:hAnsi="Arial" w:cs="Arial"/>
                <w:sz w:val="24"/>
                <w:szCs w:val="24"/>
              </w:rPr>
            </w:pPr>
          </w:p>
        </w:tc>
      </w:tr>
      <w:tr w:rsidR="00690AC2" w:rsidRPr="00690AC2" w14:paraId="53A64350" w14:textId="77777777" w:rsidTr="00690AC2">
        <w:trPr>
          <w:tblCellSpacing w:w="0" w:type="dxa"/>
        </w:trPr>
        <w:tc>
          <w:tcPr>
            <w:tcW w:w="0" w:type="auto"/>
            <w:vAlign w:val="center"/>
            <w:hideMark/>
          </w:tcPr>
          <w:p w14:paraId="08F254A7" w14:textId="59C8EA3F" w:rsidR="00690AC2" w:rsidRPr="00690AC2" w:rsidRDefault="00690AC2">
            <w:pPr>
              <w:jc w:val="center"/>
              <w:rPr>
                <w:rFonts w:ascii="Arial" w:hAnsi="Arial" w:cs="Arial"/>
                <w:sz w:val="24"/>
                <w:szCs w:val="24"/>
              </w:rPr>
            </w:pPr>
          </w:p>
        </w:tc>
      </w:tr>
    </w:tbl>
    <w:p w14:paraId="2C713A31" w14:textId="77777777" w:rsidR="00690AC2" w:rsidRPr="00690AC2" w:rsidRDefault="00690AC2" w:rsidP="00690AC2">
      <w:pPr>
        <w:numPr>
          <w:ilvl w:val="0"/>
          <w:numId w:val="7"/>
        </w:numPr>
        <w:spacing w:before="100" w:beforeAutospacing="1" w:after="100" w:afterAutospacing="1" w:line="240" w:lineRule="auto"/>
        <w:jc w:val="both"/>
        <w:rPr>
          <w:rFonts w:ascii="Arial" w:hAnsi="Arial" w:cs="Arial"/>
          <w:sz w:val="24"/>
          <w:szCs w:val="24"/>
        </w:rPr>
      </w:pPr>
      <w:r w:rsidRPr="00690AC2">
        <w:rPr>
          <w:rFonts w:ascii="Arial" w:hAnsi="Arial" w:cs="Arial"/>
          <w:sz w:val="24"/>
          <w:szCs w:val="24"/>
        </w:rPr>
        <w:t>Con ellos se pueden conseguir grandes reducciones en espacios reducidos, ya que su relación de transmisión (i) es igual a 1/Z; donde Z es el número de dientes de la corona. Dicho de otra manera: por cada revolución del tornillo sin fin, la corona gira 1 único diente. Por lo tanto, para el giro completo del engranaje se necesitarían tantas vueltas como dientes tenga dicho engranaje.</w:t>
      </w:r>
    </w:p>
    <w:p w14:paraId="0ED23362" w14:textId="77777777" w:rsidR="00690AC2" w:rsidRPr="00690AC2" w:rsidRDefault="00690AC2" w:rsidP="00690AC2">
      <w:pPr>
        <w:numPr>
          <w:ilvl w:val="0"/>
          <w:numId w:val="7"/>
        </w:numPr>
        <w:spacing w:before="100" w:beforeAutospacing="1" w:after="100" w:afterAutospacing="1" w:line="240" w:lineRule="auto"/>
        <w:jc w:val="both"/>
        <w:rPr>
          <w:rFonts w:ascii="Arial" w:hAnsi="Arial" w:cs="Arial"/>
          <w:sz w:val="24"/>
          <w:szCs w:val="24"/>
        </w:rPr>
      </w:pPr>
      <w:r w:rsidRPr="00690AC2">
        <w:rPr>
          <w:rFonts w:ascii="Arial" w:hAnsi="Arial" w:cs="Arial"/>
          <w:sz w:val="24"/>
          <w:szCs w:val="24"/>
        </w:rPr>
        <w:t>Es un mecanismo irreversible; es decir la corona siempre actuará como elemento conducido, nunca como elemento motriz, ya que forzaría el mecanismo. Este hecho se trata de una ventaja cuando se desea eliminar cualquier posibilidad de que los movimientos de la rueda se transmitan al tornillo.</w:t>
      </w:r>
    </w:p>
    <w:p w14:paraId="3109F851" w14:textId="77777777" w:rsidR="00690AC2" w:rsidRPr="00690AC2" w:rsidRDefault="00690AC2" w:rsidP="00690AC2">
      <w:pPr>
        <w:numPr>
          <w:ilvl w:val="0"/>
          <w:numId w:val="7"/>
        </w:numPr>
        <w:spacing w:before="100" w:beforeAutospacing="1" w:after="100" w:afterAutospacing="1" w:line="240" w:lineRule="auto"/>
        <w:jc w:val="both"/>
        <w:rPr>
          <w:rFonts w:ascii="Arial" w:hAnsi="Arial" w:cs="Arial"/>
          <w:sz w:val="24"/>
          <w:szCs w:val="24"/>
        </w:rPr>
      </w:pPr>
      <w:r w:rsidRPr="00690AC2">
        <w:rPr>
          <w:rFonts w:ascii="Arial" w:hAnsi="Arial" w:cs="Arial"/>
          <w:sz w:val="24"/>
          <w:szCs w:val="24"/>
        </w:rPr>
        <w:t>Por contra, en los mecanismos con tornillo sin fin se generan bastantes pérdidas de energía por calor debido al rozamiento de sus componentes, por lo que tienen una gran pérdida de rendimiento. </w:t>
      </w:r>
    </w:p>
    <w:p w14:paraId="6687FA5D" w14:textId="729D6ACD" w:rsidR="00690AC2" w:rsidRPr="00690AC2" w:rsidRDefault="00690AC2" w:rsidP="00690AC2">
      <w:pPr>
        <w:numPr>
          <w:ilvl w:val="0"/>
          <w:numId w:val="7"/>
        </w:numPr>
        <w:spacing w:before="100" w:beforeAutospacing="1" w:after="100" w:afterAutospacing="1" w:line="240" w:lineRule="auto"/>
        <w:jc w:val="both"/>
        <w:rPr>
          <w:rFonts w:ascii="Arial" w:hAnsi="Arial" w:cs="Arial"/>
          <w:sz w:val="24"/>
          <w:szCs w:val="24"/>
        </w:rPr>
      </w:pPr>
      <w:r w:rsidRPr="00690AC2">
        <w:rPr>
          <w:rFonts w:ascii="Arial" w:hAnsi="Arial" w:cs="Arial"/>
          <w:sz w:val="24"/>
          <w:szCs w:val="24"/>
        </w:rPr>
        <w:t>Los reductores de velocidad basados en su empleo no ocupan mucho espacio. Este hecho</w:t>
      </w:r>
      <w:r>
        <w:rPr>
          <w:rFonts w:ascii="Arial" w:hAnsi="Arial" w:cs="Arial"/>
          <w:sz w:val="24"/>
          <w:szCs w:val="24"/>
        </w:rPr>
        <w:t>,</w:t>
      </w:r>
      <w:r w:rsidRPr="00690AC2">
        <w:rPr>
          <w:rFonts w:ascii="Arial" w:hAnsi="Arial" w:cs="Arial"/>
          <w:sz w:val="24"/>
          <w:szCs w:val="24"/>
        </w:rPr>
        <w:t xml:space="preserve"> facilita su implementación en numerosos sistemas industriales.</w:t>
      </w:r>
    </w:p>
    <w:p w14:paraId="65CD51F8" w14:textId="1C172120" w:rsidR="00690AC2" w:rsidRDefault="00690AC2" w:rsidP="00690AC2">
      <w:pPr>
        <w:spacing w:before="100" w:beforeAutospacing="1" w:after="100" w:afterAutospacing="1" w:line="240" w:lineRule="auto"/>
        <w:jc w:val="center"/>
        <w:rPr>
          <w:rFonts w:ascii="Arial" w:eastAsia="Times New Roman" w:hAnsi="Arial" w:cs="Arial"/>
          <w:sz w:val="24"/>
          <w:szCs w:val="24"/>
          <w:lang w:eastAsia="es-AR"/>
        </w:rPr>
      </w:pPr>
      <w:r>
        <w:rPr>
          <w:noProof/>
          <w:color w:val="0000FF"/>
        </w:rPr>
        <w:lastRenderedPageBreak/>
        <w:drawing>
          <wp:inline distT="0" distB="0" distL="0" distR="0" wp14:anchorId="62A9A210" wp14:editId="20BB1CA7">
            <wp:extent cx="3048000" cy="2286000"/>
            <wp:effectExtent l="0" t="0" r="0" b="0"/>
            <wp:docPr id="30" name="Imagen 3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170A0833" w14:textId="64831013" w:rsidR="00690AC2" w:rsidRPr="00690AC2" w:rsidRDefault="00690AC2" w:rsidP="00690AC2">
      <w:pPr>
        <w:spacing w:before="100" w:beforeAutospacing="1" w:after="100" w:afterAutospacing="1" w:line="240" w:lineRule="auto"/>
        <w:outlineLvl w:val="1"/>
        <w:rPr>
          <w:rFonts w:ascii="Arial" w:eastAsia="Times New Roman" w:hAnsi="Arial" w:cs="Arial"/>
          <w:b/>
          <w:bCs/>
          <w:sz w:val="24"/>
          <w:szCs w:val="24"/>
          <w:lang w:eastAsia="es-AR"/>
        </w:rPr>
      </w:pPr>
      <w:r w:rsidRPr="00690AC2">
        <w:rPr>
          <w:rFonts w:ascii="Arial" w:eastAsia="Times New Roman" w:hAnsi="Arial" w:cs="Arial"/>
          <w:b/>
          <w:bCs/>
          <w:sz w:val="24"/>
          <w:szCs w:val="24"/>
          <w:lang w:eastAsia="es-AR"/>
        </w:rPr>
        <w:t>Algunas de las aplicaciones del tornillo sin fin:</w:t>
      </w:r>
    </w:p>
    <w:p w14:paraId="76E9543B" w14:textId="77777777" w:rsidR="00690AC2" w:rsidRPr="00690AC2" w:rsidRDefault="00690AC2" w:rsidP="00690AC2">
      <w:pPr>
        <w:spacing w:after="0" w:line="240" w:lineRule="auto"/>
        <w:ind w:firstLine="708"/>
        <w:rPr>
          <w:rFonts w:ascii="Arial" w:eastAsia="Times New Roman" w:hAnsi="Arial" w:cs="Arial"/>
          <w:sz w:val="24"/>
          <w:szCs w:val="24"/>
          <w:lang w:eastAsia="es-AR"/>
        </w:rPr>
      </w:pPr>
      <w:r w:rsidRPr="00690AC2">
        <w:rPr>
          <w:rFonts w:ascii="Arial" w:eastAsia="Times New Roman" w:hAnsi="Arial" w:cs="Arial"/>
          <w:sz w:val="24"/>
          <w:szCs w:val="24"/>
          <w:lang w:eastAsia="es-AR"/>
        </w:rPr>
        <w:t>El tornillo sin fin - corona es considerado como el tipo de reductor más simple, de ahí que tenga múltiples aplicaciones. Vemos algunas de ellas:</w:t>
      </w:r>
    </w:p>
    <w:p w14:paraId="19CE927D" w14:textId="77777777" w:rsidR="00690AC2" w:rsidRDefault="00690AC2" w:rsidP="00690AC2">
      <w:pPr>
        <w:pStyle w:val="Ttulo4"/>
      </w:pPr>
    </w:p>
    <w:p w14:paraId="562677B1" w14:textId="51E27555" w:rsidR="00690AC2" w:rsidRPr="007C461C" w:rsidRDefault="00690AC2" w:rsidP="00690AC2">
      <w:pPr>
        <w:pStyle w:val="Ttulo4"/>
        <w:numPr>
          <w:ilvl w:val="0"/>
          <w:numId w:val="8"/>
        </w:numPr>
        <w:rPr>
          <w:rFonts w:ascii="Arial" w:hAnsi="Arial" w:cs="Arial"/>
          <w:color w:val="auto"/>
          <w:sz w:val="24"/>
          <w:szCs w:val="24"/>
        </w:rPr>
      </w:pPr>
      <w:r w:rsidRPr="007C461C">
        <w:rPr>
          <w:rFonts w:ascii="Arial" w:hAnsi="Arial" w:cs="Arial"/>
          <w:color w:val="auto"/>
          <w:sz w:val="24"/>
          <w:szCs w:val="24"/>
        </w:rPr>
        <w:t>Sistema de puertas automáticas</w:t>
      </w:r>
    </w:p>
    <w:p w14:paraId="77BC128B" w14:textId="77777777" w:rsidR="00690AC2" w:rsidRPr="007C461C" w:rsidRDefault="00690AC2" w:rsidP="00690AC2">
      <w:pPr>
        <w:rPr>
          <w:rFonts w:ascii="Arial" w:hAnsi="Arial" w:cs="Arial"/>
          <w:sz w:val="24"/>
          <w:szCs w:val="24"/>
        </w:rPr>
      </w:pPr>
    </w:p>
    <w:p w14:paraId="1CCAAC60" w14:textId="77777777" w:rsidR="00690AC2" w:rsidRPr="007C461C" w:rsidRDefault="00690AC2" w:rsidP="00690AC2">
      <w:pPr>
        <w:rPr>
          <w:rFonts w:ascii="Arial" w:hAnsi="Arial" w:cs="Arial"/>
          <w:sz w:val="24"/>
          <w:szCs w:val="24"/>
        </w:rPr>
      </w:pPr>
      <w:r w:rsidRPr="007C461C">
        <w:rPr>
          <w:rFonts w:ascii="Arial" w:hAnsi="Arial" w:cs="Arial"/>
          <w:sz w:val="24"/>
          <w:szCs w:val="24"/>
        </w:rPr>
        <w:t xml:space="preserve"> Una de los principales usos de los tornillos sin fin. En las aperturas y cierre de puertas automáticas es necesario el movimiento rectilíneo en ambos sentidos (derecha o izquierda) </w:t>
      </w:r>
      <w:proofErr w:type="gramStart"/>
      <w:r w:rsidRPr="007C461C">
        <w:rPr>
          <w:rFonts w:ascii="Arial" w:hAnsi="Arial" w:cs="Arial"/>
          <w:sz w:val="24"/>
          <w:szCs w:val="24"/>
        </w:rPr>
        <w:t>lento</w:t>
      </w:r>
      <w:proofErr w:type="gramEnd"/>
      <w:r w:rsidRPr="007C461C">
        <w:rPr>
          <w:rFonts w:ascii="Arial" w:hAnsi="Arial" w:cs="Arial"/>
          <w:sz w:val="24"/>
          <w:szCs w:val="24"/>
        </w:rPr>
        <w:t xml:space="preserve"> además, de un bloqueo del sistema de final de carrera.</w:t>
      </w:r>
    </w:p>
    <w:tbl>
      <w:tblPr>
        <w:tblW w:w="0" w:type="auto"/>
        <w:jc w:val="center"/>
        <w:tblCellSpacing w:w="0" w:type="dxa"/>
        <w:tblCellMar>
          <w:left w:w="0" w:type="dxa"/>
          <w:right w:w="0" w:type="dxa"/>
        </w:tblCellMar>
        <w:tblLook w:val="04A0" w:firstRow="1" w:lastRow="0" w:firstColumn="1" w:lastColumn="0" w:noHBand="0" w:noVBand="1"/>
      </w:tblPr>
      <w:tblGrid>
        <w:gridCol w:w="8504"/>
      </w:tblGrid>
      <w:tr w:rsidR="007C461C" w:rsidRPr="007C461C" w14:paraId="0C9112FF" w14:textId="77777777" w:rsidTr="00690AC2">
        <w:trPr>
          <w:tblCellSpacing w:w="0" w:type="dxa"/>
          <w:jc w:val="center"/>
        </w:trPr>
        <w:tc>
          <w:tcPr>
            <w:tcW w:w="0" w:type="auto"/>
            <w:vAlign w:val="center"/>
            <w:hideMark/>
          </w:tcPr>
          <w:p w14:paraId="2643A802" w14:textId="4FAB9485" w:rsidR="00690AC2" w:rsidRPr="007C461C" w:rsidRDefault="00690AC2">
            <w:pPr>
              <w:jc w:val="center"/>
              <w:rPr>
                <w:rFonts w:ascii="Arial" w:hAnsi="Arial" w:cs="Arial"/>
                <w:sz w:val="24"/>
                <w:szCs w:val="24"/>
              </w:rPr>
            </w:pPr>
            <w:r w:rsidRPr="007C461C">
              <w:rPr>
                <w:rFonts w:ascii="Arial" w:hAnsi="Arial" w:cs="Arial"/>
                <w:noProof/>
                <w:sz w:val="24"/>
                <w:szCs w:val="24"/>
              </w:rPr>
              <w:drawing>
                <wp:inline distT="0" distB="0" distL="0" distR="0" wp14:anchorId="2922679A" wp14:editId="35324105">
                  <wp:extent cx="5656875" cy="2209800"/>
                  <wp:effectExtent l="0" t="0" r="1270" b="0"/>
                  <wp:docPr id="33" name="Imagen 33" descr="Puerta de apertura automática Tornillo sin fi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uerta de apertura automática Tornillo sin fin">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1921" cy="2211771"/>
                          </a:xfrm>
                          <a:prstGeom prst="rect">
                            <a:avLst/>
                          </a:prstGeom>
                          <a:noFill/>
                          <a:ln>
                            <a:noFill/>
                          </a:ln>
                        </pic:spPr>
                      </pic:pic>
                    </a:graphicData>
                  </a:graphic>
                </wp:inline>
              </w:drawing>
            </w:r>
          </w:p>
        </w:tc>
      </w:tr>
      <w:tr w:rsidR="007C461C" w:rsidRPr="007C461C" w14:paraId="7129F1F4" w14:textId="77777777" w:rsidTr="00690AC2">
        <w:trPr>
          <w:tblCellSpacing w:w="0" w:type="dxa"/>
          <w:jc w:val="center"/>
        </w:trPr>
        <w:tc>
          <w:tcPr>
            <w:tcW w:w="0" w:type="auto"/>
            <w:vAlign w:val="center"/>
            <w:hideMark/>
          </w:tcPr>
          <w:p w14:paraId="349271F1" w14:textId="63F53AED" w:rsidR="00690AC2" w:rsidRPr="007C461C" w:rsidRDefault="00690AC2">
            <w:pPr>
              <w:jc w:val="center"/>
              <w:rPr>
                <w:rFonts w:ascii="Arial" w:hAnsi="Arial" w:cs="Arial"/>
                <w:sz w:val="24"/>
                <w:szCs w:val="24"/>
              </w:rPr>
            </w:pPr>
          </w:p>
        </w:tc>
      </w:tr>
    </w:tbl>
    <w:p w14:paraId="713421D0" w14:textId="77777777" w:rsidR="00690AC2" w:rsidRPr="007C461C" w:rsidRDefault="00690AC2" w:rsidP="00690AC2">
      <w:pPr>
        <w:rPr>
          <w:rFonts w:ascii="Arial" w:hAnsi="Arial" w:cs="Arial"/>
          <w:sz w:val="24"/>
          <w:szCs w:val="24"/>
        </w:rPr>
      </w:pPr>
    </w:p>
    <w:tbl>
      <w:tblPr>
        <w:tblW w:w="0" w:type="auto"/>
        <w:jc w:val="center"/>
        <w:tblCellSpacing w:w="0" w:type="dxa"/>
        <w:tblCellMar>
          <w:left w:w="0" w:type="dxa"/>
          <w:right w:w="0" w:type="dxa"/>
        </w:tblCellMar>
        <w:tblLook w:val="04A0" w:firstRow="1" w:lastRow="0" w:firstColumn="1" w:lastColumn="0" w:noHBand="0" w:noVBand="1"/>
      </w:tblPr>
      <w:tblGrid>
        <w:gridCol w:w="7844"/>
      </w:tblGrid>
      <w:tr w:rsidR="007C461C" w:rsidRPr="007C461C" w14:paraId="02845FC0" w14:textId="77777777" w:rsidTr="00690AC2">
        <w:trPr>
          <w:tblCellSpacing w:w="0" w:type="dxa"/>
          <w:jc w:val="center"/>
        </w:trPr>
        <w:tc>
          <w:tcPr>
            <w:tcW w:w="0" w:type="auto"/>
            <w:vAlign w:val="center"/>
            <w:hideMark/>
          </w:tcPr>
          <w:p w14:paraId="78021249" w14:textId="5024582A" w:rsidR="00690AC2" w:rsidRPr="007C461C" w:rsidRDefault="00690AC2">
            <w:pPr>
              <w:jc w:val="center"/>
              <w:rPr>
                <w:rFonts w:ascii="Arial" w:hAnsi="Arial" w:cs="Arial"/>
                <w:sz w:val="24"/>
                <w:szCs w:val="24"/>
              </w:rPr>
            </w:pPr>
            <w:r w:rsidRPr="007C461C">
              <w:rPr>
                <w:rFonts w:ascii="Arial" w:hAnsi="Arial" w:cs="Arial"/>
                <w:noProof/>
                <w:sz w:val="24"/>
                <w:szCs w:val="24"/>
              </w:rPr>
              <w:lastRenderedPageBreak/>
              <w:drawing>
                <wp:inline distT="0" distB="0" distL="0" distR="0" wp14:anchorId="27ED5018" wp14:editId="5892F277">
                  <wp:extent cx="4981503" cy="2952750"/>
                  <wp:effectExtent l="0" t="0" r="0" b="0"/>
                  <wp:docPr id="32" name="Imagen 32" descr="Puerta de apertura automática">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uerta de apertura automática">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4718" cy="2960583"/>
                          </a:xfrm>
                          <a:prstGeom prst="rect">
                            <a:avLst/>
                          </a:prstGeom>
                          <a:noFill/>
                          <a:ln>
                            <a:noFill/>
                          </a:ln>
                        </pic:spPr>
                      </pic:pic>
                    </a:graphicData>
                  </a:graphic>
                </wp:inline>
              </w:drawing>
            </w:r>
          </w:p>
        </w:tc>
      </w:tr>
    </w:tbl>
    <w:p w14:paraId="3E5E9CC5" w14:textId="1BEB7276" w:rsidR="00690AC2" w:rsidRPr="007C461C" w:rsidRDefault="00690AC2" w:rsidP="00690AC2">
      <w:pPr>
        <w:spacing w:before="100" w:beforeAutospacing="1" w:after="100" w:afterAutospacing="1" w:line="240" w:lineRule="auto"/>
        <w:jc w:val="center"/>
        <w:rPr>
          <w:rFonts w:ascii="Arial" w:eastAsia="Times New Roman" w:hAnsi="Arial" w:cs="Arial"/>
          <w:sz w:val="24"/>
          <w:szCs w:val="24"/>
          <w:lang w:eastAsia="es-AR"/>
        </w:rPr>
      </w:pPr>
      <w:r w:rsidRPr="007C461C">
        <w:rPr>
          <w:rFonts w:ascii="Arial" w:hAnsi="Arial" w:cs="Arial"/>
          <w:noProof/>
          <w:sz w:val="24"/>
          <w:szCs w:val="24"/>
        </w:rPr>
        <w:drawing>
          <wp:inline distT="0" distB="0" distL="0" distR="0" wp14:anchorId="18DC8EB7" wp14:editId="2840A743">
            <wp:extent cx="3619500" cy="1977446"/>
            <wp:effectExtent l="0" t="0" r="0" b="3810"/>
            <wp:docPr id="34" name="Imagen 34" descr="Tornillo sin fin pue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ornillo sin fin puert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33322" cy="1984997"/>
                    </a:xfrm>
                    <a:prstGeom prst="rect">
                      <a:avLst/>
                    </a:prstGeom>
                    <a:noFill/>
                    <a:ln>
                      <a:noFill/>
                    </a:ln>
                  </pic:spPr>
                </pic:pic>
              </a:graphicData>
            </a:graphic>
          </wp:inline>
        </w:drawing>
      </w:r>
    </w:p>
    <w:p w14:paraId="76D5CF19" w14:textId="77777777" w:rsidR="00690AC2" w:rsidRPr="007C461C" w:rsidRDefault="00690AC2" w:rsidP="00690AC2">
      <w:pPr>
        <w:pStyle w:val="Ttulo4"/>
        <w:numPr>
          <w:ilvl w:val="0"/>
          <w:numId w:val="9"/>
        </w:numPr>
        <w:rPr>
          <w:rFonts w:ascii="Arial" w:hAnsi="Arial" w:cs="Arial"/>
          <w:color w:val="auto"/>
          <w:sz w:val="24"/>
          <w:szCs w:val="24"/>
        </w:rPr>
      </w:pPr>
      <w:r w:rsidRPr="007C461C">
        <w:rPr>
          <w:rFonts w:ascii="Arial" w:hAnsi="Arial" w:cs="Arial"/>
          <w:color w:val="auto"/>
          <w:sz w:val="24"/>
          <w:szCs w:val="24"/>
        </w:rPr>
        <w:t>Instrumentos musicales</w:t>
      </w:r>
    </w:p>
    <w:p w14:paraId="0376DBCF" w14:textId="77777777" w:rsidR="00690AC2" w:rsidRPr="007C461C" w:rsidRDefault="00690AC2" w:rsidP="00690AC2">
      <w:pPr>
        <w:rPr>
          <w:rFonts w:ascii="Arial" w:hAnsi="Arial" w:cs="Arial"/>
          <w:sz w:val="24"/>
          <w:szCs w:val="24"/>
        </w:rPr>
      </w:pPr>
      <w:proofErr w:type="gramStart"/>
      <w:r w:rsidRPr="007C461C">
        <w:rPr>
          <w:rFonts w:ascii="Arial" w:hAnsi="Arial" w:cs="Arial"/>
          <w:sz w:val="24"/>
          <w:szCs w:val="24"/>
        </w:rPr>
        <w:t>Los tornillo</w:t>
      </w:r>
      <w:proofErr w:type="gramEnd"/>
      <w:r w:rsidRPr="007C461C">
        <w:rPr>
          <w:rFonts w:ascii="Arial" w:hAnsi="Arial" w:cs="Arial"/>
          <w:sz w:val="24"/>
          <w:szCs w:val="24"/>
        </w:rPr>
        <w:t xml:space="preserve"> sin fin suelen emplearse para ajustar la tracción de las cuerdas de instrumentos musicales para afinarlos. Ejemplos típicos son la guitarra, violones y otros instrumentos de cuerda. Con dicho mecanismo, y debido a su fuerza mecánica y gran tales como guitarras sin fines son habituales en sistemas de ajuste de guitarras, violines y otros instrumentos de cuerda. Su gran fuerza mecánica permite tensionarlas con muy poco esfuerzo. </w:t>
      </w:r>
    </w:p>
    <w:p w14:paraId="01DB5311" w14:textId="77777777" w:rsidR="00690AC2" w:rsidRPr="007C461C" w:rsidRDefault="00690AC2" w:rsidP="00690AC2">
      <w:pPr>
        <w:rPr>
          <w:rFonts w:ascii="Arial" w:hAnsi="Arial" w:cs="Arial"/>
          <w:sz w:val="24"/>
          <w:szCs w:val="24"/>
        </w:rPr>
      </w:pPr>
    </w:p>
    <w:tbl>
      <w:tblPr>
        <w:tblW w:w="0" w:type="auto"/>
        <w:jc w:val="center"/>
        <w:tblCellSpacing w:w="0" w:type="dxa"/>
        <w:tblCellMar>
          <w:left w:w="0" w:type="dxa"/>
          <w:right w:w="0" w:type="dxa"/>
        </w:tblCellMar>
        <w:tblLook w:val="04A0" w:firstRow="1" w:lastRow="0" w:firstColumn="1" w:lastColumn="0" w:noHBand="0" w:noVBand="1"/>
      </w:tblPr>
      <w:tblGrid>
        <w:gridCol w:w="4515"/>
      </w:tblGrid>
      <w:tr w:rsidR="007C461C" w:rsidRPr="007C461C" w14:paraId="03CC6C18" w14:textId="77777777" w:rsidTr="00690AC2">
        <w:trPr>
          <w:tblCellSpacing w:w="0" w:type="dxa"/>
          <w:jc w:val="center"/>
        </w:trPr>
        <w:tc>
          <w:tcPr>
            <w:tcW w:w="0" w:type="auto"/>
            <w:vAlign w:val="center"/>
            <w:hideMark/>
          </w:tcPr>
          <w:p w14:paraId="560E75DC" w14:textId="0851E3D5" w:rsidR="00690AC2" w:rsidRPr="007C461C" w:rsidRDefault="00690AC2">
            <w:pPr>
              <w:jc w:val="center"/>
              <w:rPr>
                <w:rFonts w:ascii="Arial" w:hAnsi="Arial" w:cs="Arial"/>
                <w:sz w:val="24"/>
                <w:szCs w:val="24"/>
              </w:rPr>
            </w:pPr>
            <w:r w:rsidRPr="007C461C">
              <w:rPr>
                <w:rFonts w:ascii="Arial" w:hAnsi="Arial" w:cs="Arial"/>
                <w:noProof/>
                <w:sz w:val="24"/>
                <w:szCs w:val="24"/>
              </w:rPr>
              <w:lastRenderedPageBreak/>
              <w:drawing>
                <wp:inline distT="0" distB="0" distL="0" distR="0" wp14:anchorId="5FA5CDD2" wp14:editId="2AA151AD">
                  <wp:extent cx="2867025" cy="1890335"/>
                  <wp:effectExtent l="0" t="0" r="0" b="0"/>
                  <wp:docPr id="35" name="Imagen 35" descr="Tornillo sin fin guitarra">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ornillo sin fin guitarra">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8525" cy="1897917"/>
                          </a:xfrm>
                          <a:prstGeom prst="rect">
                            <a:avLst/>
                          </a:prstGeom>
                          <a:noFill/>
                          <a:ln>
                            <a:noFill/>
                          </a:ln>
                        </pic:spPr>
                      </pic:pic>
                    </a:graphicData>
                  </a:graphic>
                </wp:inline>
              </w:drawing>
            </w:r>
          </w:p>
        </w:tc>
      </w:tr>
    </w:tbl>
    <w:p w14:paraId="3292E2F9" w14:textId="73A52174" w:rsidR="00690AC2" w:rsidRPr="00690AC2" w:rsidRDefault="00690AC2" w:rsidP="00690AC2">
      <w:pPr>
        <w:spacing w:before="100" w:beforeAutospacing="1" w:after="100" w:afterAutospacing="1" w:line="240" w:lineRule="auto"/>
        <w:jc w:val="center"/>
        <w:rPr>
          <w:rFonts w:ascii="Arial" w:eastAsia="Times New Roman" w:hAnsi="Arial" w:cs="Arial"/>
          <w:sz w:val="24"/>
          <w:szCs w:val="24"/>
          <w:lang w:eastAsia="es-AR"/>
        </w:rPr>
      </w:pPr>
      <w:r w:rsidRPr="007C461C">
        <w:rPr>
          <w:rFonts w:ascii="Arial" w:hAnsi="Arial" w:cs="Arial"/>
          <w:noProof/>
          <w:sz w:val="24"/>
          <w:szCs w:val="24"/>
        </w:rPr>
        <w:drawing>
          <wp:inline distT="0" distB="0" distL="0" distR="0" wp14:anchorId="147101FD" wp14:editId="3A572A12">
            <wp:extent cx="2819400" cy="1858934"/>
            <wp:effectExtent l="0" t="0" r="0" b="8255"/>
            <wp:docPr id="36" name="Imagen 36" descr="Tornillo sin fin guita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ornillo sin fin guitarr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39863" cy="1872426"/>
                    </a:xfrm>
                    <a:prstGeom prst="rect">
                      <a:avLst/>
                    </a:prstGeom>
                    <a:noFill/>
                    <a:ln>
                      <a:noFill/>
                    </a:ln>
                  </pic:spPr>
                </pic:pic>
              </a:graphicData>
            </a:graphic>
          </wp:inline>
        </w:drawing>
      </w:r>
    </w:p>
    <w:p w14:paraId="4FC5207F" w14:textId="77777777" w:rsidR="00690AC2" w:rsidRPr="00690AC2" w:rsidRDefault="00690AC2" w:rsidP="00690AC2">
      <w:pPr>
        <w:numPr>
          <w:ilvl w:val="0"/>
          <w:numId w:val="10"/>
        </w:numPr>
        <w:spacing w:before="100" w:beforeAutospacing="1" w:after="100" w:afterAutospacing="1" w:line="240" w:lineRule="auto"/>
        <w:rPr>
          <w:rFonts w:ascii="Arial" w:eastAsia="Times New Roman" w:hAnsi="Arial" w:cs="Arial"/>
          <w:sz w:val="24"/>
          <w:szCs w:val="24"/>
          <w:lang w:eastAsia="es-AR"/>
        </w:rPr>
      </w:pPr>
      <w:r w:rsidRPr="00690AC2">
        <w:rPr>
          <w:rFonts w:ascii="Arial" w:eastAsia="Times New Roman" w:hAnsi="Arial" w:cs="Arial"/>
          <w:b/>
          <w:bCs/>
          <w:sz w:val="24"/>
          <w:szCs w:val="24"/>
          <w:lang w:eastAsia="es-AR"/>
        </w:rPr>
        <w:t xml:space="preserve">Mecanismos de sujeción (abrazaderas sin </w:t>
      </w:r>
      <w:proofErr w:type="spellStart"/>
      <w:r w:rsidRPr="00690AC2">
        <w:rPr>
          <w:rFonts w:ascii="Arial" w:eastAsia="Times New Roman" w:hAnsi="Arial" w:cs="Arial"/>
          <w:b/>
          <w:bCs/>
          <w:sz w:val="24"/>
          <w:szCs w:val="24"/>
          <w:lang w:eastAsia="es-AR"/>
        </w:rPr>
        <w:t>finn</w:t>
      </w:r>
      <w:proofErr w:type="spellEnd"/>
      <w:r w:rsidRPr="00690AC2">
        <w:rPr>
          <w:rFonts w:ascii="Arial" w:eastAsia="Times New Roman" w:hAnsi="Arial" w:cs="Arial"/>
          <w:b/>
          <w:bCs/>
          <w:sz w:val="24"/>
          <w:szCs w:val="24"/>
          <w:lang w:eastAsia="es-AR"/>
        </w:rPr>
        <w:t xml:space="preserve"> para tubo):</w:t>
      </w:r>
    </w:p>
    <w:p w14:paraId="587C8DF7" w14:textId="77777777" w:rsidR="00690AC2" w:rsidRPr="00690AC2" w:rsidRDefault="00690AC2" w:rsidP="00690AC2">
      <w:pPr>
        <w:spacing w:after="240" w:line="240" w:lineRule="auto"/>
        <w:rPr>
          <w:rFonts w:ascii="Arial" w:eastAsia="Times New Roman" w:hAnsi="Arial" w:cs="Arial"/>
          <w:sz w:val="24"/>
          <w:szCs w:val="24"/>
          <w:lang w:eastAsia="es-AR"/>
        </w:rPr>
      </w:pPr>
      <w:r w:rsidRPr="00690AC2">
        <w:rPr>
          <w:rFonts w:ascii="Arial" w:eastAsia="Times New Roman" w:hAnsi="Arial" w:cs="Arial"/>
          <w:sz w:val="24"/>
          <w:szCs w:val="24"/>
          <w:lang w:eastAsia="es-AR"/>
        </w:rPr>
        <w:t>Las abrazaderas sin fin son empleadas para fijación de tubos flexibles, de gas y de líquidos sobre soporte rígido, en el que el sin fin, engrana sobre una cinta de acero inoxidable dentada. Su uso posibilita abarcar diferentes diámetros de tubo con un único tipo de abrazadera.</w:t>
      </w:r>
    </w:p>
    <w:p w14:paraId="3D5F10CD" w14:textId="4681408D" w:rsidR="00690AC2" w:rsidRPr="00690AC2" w:rsidRDefault="00690AC2" w:rsidP="00690AC2">
      <w:pPr>
        <w:spacing w:after="0" w:line="240" w:lineRule="auto"/>
        <w:jc w:val="center"/>
        <w:rPr>
          <w:rFonts w:ascii="Arial" w:eastAsia="Times New Roman" w:hAnsi="Arial" w:cs="Arial"/>
          <w:sz w:val="24"/>
          <w:szCs w:val="24"/>
          <w:lang w:eastAsia="es-AR"/>
        </w:rPr>
      </w:pPr>
      <w:r w:rsidRPr="007C461C">
        <w:rPr>
          <w:rFonts w:ascii="Arial" w:eastAsia="Times New Roman" w:hAnsi="Arial" w:cs="Arial"/>
          <w:noProof/>
          <w:sz w:val="24"/>
          <w:szCs w:val="24"/>
          <w:lang w:eastAsia="es-AR"/>
        </w:rPr>
        <w:lastRenderedPageBreak/>
        <w:drawing>
          <wp:inline distT="0" distB="0" distL="0" distR="0" wp14:anchorId="6AEAE0F6" wp14:editId="0A67CB10">
            <wp:extent cx="1962150" cy="2086420"/>
            <wp:effectExtent l="0" t="0" r="0" b="9525"/>
            <wp:docPr id="37" name="Imagen 37" descr="Abrazadera de tubo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brazadera de tubos">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75123" cy="2100215"/>
                    </a:xfrm>
                    <a:prstGeom prst="rect">
                      <a:avLst/>
                    </a:prstGeom>
                    <a:noFill/>
                    <a:ln>
                      <a:noFill/>
                    </a:ln>
                  </pic:spPr>
                </pic:pic>
              </a:graphicData>
            </a:graphic>
          </wp:inline>
        </w:drawing>
      </w:r>
    </w:p>
    <w:p w14:paraId="66CBC8EE" w14:textId="77777777" w:rsidR="00690AC2" w:rsidRPr="007C461C" w:rsidRDefault="00690AC2" w:rsidP="00690AC2">
      <w:pPr>
        <w:pStyle w:val="Ttulo4"/>
        <w:numPr>
          <w:ilvl w:val="0"/>
          <w:numId w:val="11"/>
        </w:numPr>
        <w:rPr>
          <w:rFonts w:ascii="Arial" w:hAnsi="Arial" w:cs="Arial"/>
          <w:color w:val="auto"/>
          <w:sz w:val="24"/>
          <w:szCs w:val="24"/>
        </w:rPr>
      </w:pPr>
      <w:r w:rsidRPr="007C461C">
        <w:rPr>
          <w:rFonts w:ascii="Arial" w:hAnsi="Arial" w:cs="Arial"/>
          <w:color w:val="auto"/>
          <w:sz w:val="24"/>
          <w:szCs w:val="24"/>
        </w:rPr>
        <w:t>Elevadores</w:t>
      </w:r>
    </w:p>
    <w:p w14:paraId="32E84E18" w14:textId="77777777" w:rsidR="00690AC2" w:rsidRPr="007C461C" w:rsidRDefault="00690AC2" w:rsidP="00690AC2">
      <w:pPr>
        <w:rPr>
          <w:rFonts w:ascii="Arial" w:hAnsi="Arial" w:cs="Arial"/>
          <w:sz w:val="24"/>
          <w:szCs w:val="24"/>
        </w:rPr>
      </w:pPr>
      <w:r w:rsidRPr="007C461C">
        <w:rPr>
          <w:rFonts w:ascii="Arial" w:hAnsi="Arial" w:cs="Arial"/>
          <w:sz w:val="24"/>
          <w:szCs w:val="24"/>
        </w:rPr>
        <w:t>Los tornillos sin fin también se aplican en elevadores o transportadores helicoidales a modo de tornillo de Arquímedes.  Estos transportadores de tornillo sin fin efectúan el desplazamiento del material por un canalón o tubo, valiéndose de un tornillo giratorio. Los tornillos sin fin tubulares son ideales en aquellos procesos que requieran inclinaciones pronunciada en el transporte de productos de pequeño tamaño a granel (café, cereales, pellets...), materiales que tienden a pegarse o son irregulares (productos húmedos, viscosos, fibrosos...), minimizando el retroceso de productos a transportar. Tienen la ventaja de ser compactos, de fácil instalación y extremadamente versátiles.</w:t>
      </w:r>
    </w:p>
    <w:p w14:paraId="1508BD52" w14:textId="77777777" w:rsidR="00690AC2" w:rsidRPr="007C461C" w:rsidRDefault="00690AC2" w:rsidP="00690AC2">
      <w:pPr>
        <w:rPr>
          <w:rFonts w:ascii="Arial" w:hAnsi="Arial" w:cs="Arial"/>
          <w:sz w:val="24"/>
          <w:szCs w:val="24"/>
        </w:rPr>
      </w:pPr>
    </w:p>
    <w:tbl>
      <w:tblPr>
        <w:tblW w:w="0" w:type="auto"/>
        <w:jc w:val="center"/>
        <w:tblCellSpacing w:w="0" w:type="dxa"/>
        <w:tblCellMar>
          <w:left w:w="0" w:type="dxa"/>
          <w:right w:w="0" w:type="dxa"/>
        </w:tblCellMar>
        <w:tblLook w:val="04A0" w:firstRow="1" w:lastRow="0" w:firstColumn="1" w:lastColumn="0" w:noHBand="0" w:noVBand="1"/>
      </w:tblPr>
      <w:tblGrid>
        <w:gridCol w:w="4755"/>
      </w:tblGrid>
      <w:tr w:rsidR="007C461C" w:rsidRPr="007C461C" w14:paraId="263A8C8E" w14:textId="77777777" w:rsidTr="00690AC2">
        <w:trPr>
          <w:tblCellSpacing w:w="0" w:type="dxa"/>
          <w:jc w:val="center"/>
        </w:trPr>
        <w:tc>
          <w:tcPr>
            <w:tcW w:w="0" w:type="auto"/>
            <w:vAlign w:val="center"/>
            <w:hideMark/>
          </w:tcPr>
          <w:p w14:paraId="0B53BB06" w14:textId="765EC53A" w:rsidR="00690AC2" w:rsidRPr="007C461C" w:rsidRDefault="00690AC2">
            <w:pPr>
              <w:jc w:val="center"/>
              <w:rPr>
                <w:rFonts w:ascii="Arial" w:hAnsi="Arial" w:cs="Arial"/>
                <w:sz w:val="24"/>
                <w:szCs w:val="24"/>
              </w:rPr>
            </w:pPr>
            <w:r w:rsidRPr="007C461C">
              <w:rPr>
                <w:rFonts w:ascii="Arial" w:hAnsi="Arial" w:cs="Arial"/>
                <w:noProof/>
                <w:sz w:val="24"/>
                <w:szCs w:val="24"/>
              </w:rPr>
              <w:lastRenderedPageBreak/>
              <w:drawing>
                <wp:inline distT="0" distB="0" distL="0" distR="0" wp14:anchorId="5617B6C7" wp14:editId="2AF197CC">
                  <wp:extent cx="3019425" cy="2744932"/>
                  <wp:effectExtent l="0" t="0" r="0" b="0"/>
                  <wp:docPr id="38" name="Imagen 38" descr="transportador tornillo sin fin">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ransportador tornillo sin fin">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28499" cy="2753181"/>
                          </a:xfrm>
                          <a:prstGeom prst="rect">
                            <a:avLst/>
                          </a:prstGeom>
                          <a:noFill/>
                          <a:ln>
                            <a:noFill/>
                          </a:ln>
                        </pic:spPr>
                      </pic:pic>
                    </a:graphicData>
                  </a:graphic>
                </wp:inline>
              </w:drawing>
            </w:r>
          </w:p>
        </w:tc>
      </w:tr>
    </w:tbl>
    <w:p w14:paraId="68AE030E" w14:textId="77777777" w:rsidR="00690AC2" w:rsidRPr="007C461C" w:rsidRDefault="00690AC2" w:rsidP="00690AC2">
      <w:pPr>
        <w:spacing w:after="0" w:line="240" w:lineRule="auto"/>
        <w:ind w:firstLine="708"/>
        <w:rPr>
          <w:rFonts w:ascii="Arial" w:eastAsia="Times New Roman" w:hAnsi="Arial" w:cs="Arial"/>
          <w:sz w:val="24"/>
          <w:szCs w:val="24"/>
          <w:lang w:eastAsia="es-AR"/>
        </w:rPr>
      </w:pPr>
    </w:p>
    <w:p w14:paraId="2595A6D2" w14:textId="6788CB92" w:rsidR="007C461C" w:rsidRPr="007C461C" w:rsidRDefault="007C461C" w:rsidP="007C461C">
      <w:pPr>
        <w:pStyle w:val="Ttulo4"/>
        <w:numPr>
          <w:ilvl w:val="0"/>
          <w:numId w:val="12"/>
        </w:numPr>
        <w:rPr>
          <w:rFonts w:ascii="Arial" w:hAnsi="Arial" w:cs="Arial"/>
          <w:color w:val="auto"/>
          <w:sz w:val="24"/>
          <w:szCs w:val="24"/>
        </w:rPr>
      </w:pPr>
      <w:r w:rsidRPr="007C461C">
        <w:rPr>
          <w:rFonts w:ascii="Arial" w:hAnsi="Arial" w:cs="Arial"/>
          <w:color w:val="auto"/>
          <w:sz w:val="24"/>
          <w:szCs w:val="24"/>
        </w:rPr>
        <w:t>Cajas de dirección en automoción</w:t>
      </w:r>
    </w:p>
    <w:p w14:paraId="05F69D66" w14:textId="77777777" w:rsidR="007C461C" w:rsidRPr="007C461C" w:rsidRDefault="007C461C" w:rsidP="007C461C">
      <w:pPr>
        <w:rPr>
          <w:rFonts w:ascii="Arial" w:hAnsi="Arial" w:cs="Arial"/>
          <w:sz w:val="24"/>
          <w:szCs w:val="24"/>
        </w:rPr>
      </w:pPr>
    </w:p>
    <w:p w14:paraId="792D93B0" w14:textId="6101011C" w:rsidR="007C461C" w:rsidRPr="007C461C" w:rsidRDefault="007C461C" w:rsidP="007C461C">
      <w:pPr>
        <w:spacing w:after="240"/>
        <w:rPr>
          <w:rFonts w:ascii="Arial" w:hAnsi="Arial" w:cs="Arial"/>
          <w:sz w:val="24"/>
          <w:szCs w:val="24"/>
        </w:rPr>
      </w:pPr>
      <w:r w:rsidRPr="007C461C">
        <w:rPr>
          <w:rFonts w:ascii="Arial" w:hAnsi="Arial" w:cs="Arial"/>
          <w:sz w:val="24"/>
          <w:szCs w:val="24"/>
        </w:rPr>
        <w:t xml:space="preserve">Uno de los mecanismos de </w:t>
      </w:r>
      <w:hyperlink r:id="rId26" w:history="1">
        <w:r w:rsidRPr="007C461C">
          <w:rPr>
            <w:rStyle w:val="Hipervnculo"/>
            <w:rFonts w:ascii="Arial" w:hAnsi="Arial" w:cs="Arial"/>
            <w:color w:val="auto"/>
            <w:sz w:val="24"/>
            <w:szCs w:val="24"/>
          </w:rPr>
          <w:t>dirección del automóvil</w:t>
        </w:r>
      </w:hyperlink>
      <w:r w:rsidRPr="007C461C">
        <w:rPr>
          <w:rFonts w:ascii="Arial" w:hAnsi="Arial" w:cs="Arial"/>
          <w:sz w:val="24"/>
          <w:szCs w:val="24"/>
        </w:rPr>
        <w:t xml:space="preserve"> tiene al tornillo sin fin como uno de sus componentes básicos. Cuando el conductor de un vehículo acciona el volante unido a la columna de dirección debe transmitir a las ruedas el ángulo de giro deseado. La caja de dirección y la relación de palancas realizan la reducción del giro y la multiplicación de la fuerza aplicada sobre el volante, para así poder girar las ruedas con un mínimo esfuerzo. En la caja de dirección, que transforma el movimiento circular en lineal, el tornillo engrana constantemente con una rueda dentada. A su vez, el sin fin se une al volante mediante la columna de dirección, y la rueda lo hace al brazo de mando. Gracias a este mecanismo, por cada vuelta del volante, la rueda del coche gira un cierto ángulo, que dependerá de la relación de reducción montada.</w:t>
      </w:r>
    </w:p>
    <w:p w14:paraId="7E946BB4" w14:textId="152FE16F" w:rsidR="007C461C" w:rsidRDefault="007C461C" w:rsidP="007C461C">
      <w:pPr>
        <w:spacing w:after="240"/>
        <w:jc w:val="center"/>
      </w:pPr>
      <w:r>
        <w:rPr>
          <w:noProof/>
        </w:rPr>
        <w:lastRenderedPageBreak/>
        <w:drawing>
          <wp:inline distT="0" distB="0" distL="0" distR="0" wp14:anchorId="4E83E6ED" wp14:editId="5F427FDB">
            <wp:extent cx="3486150" cy="2609283"/>
            <wp:effectExtent l="0" t="0" r="0" b="635"/>
            <wp:docPr id="39" name="Imagen 39" descr="Dirección de tornillo sin 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rección de tornillo sin fi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92959" cy="2614379"/>
                    </a:xfrm>
                    <a:prstGeom prst="rect">
                      <a:avLst/>
                    </a:prstGeom>
                    <a:noFill/>
                    <a:ln>
                      <a:noFill/>
                    </a:ln>
                  </pic:spPr>
                </pic:pic>
              </a:graphicData>
            </a:graphic>
          </wp:inline>
        </w:drawing>
      </w:r>
    </w:p>
    <w:p w14:paraId="68E80FE0" w14:textId="722C6040" w:rsidR="007C461C" w:rsidRDefault="007C461C" w:rsidP="007C461C">
      <w:pPr>
        <w:spacing w:after="240"/>
        <w:jc w:val="center"/>
      </w:pPr>
    </w:p>
    <w:p w14:paraId="4C5447E8" w14:textId="0A434654" w:rsidR="00224C75" w:rsidRDefault="00224C75" w:rsidP="00224C75">
      <w:pPr>
        <w:pStyle w:val="NormalWeb"/>
        <w:rPr>
          <w:rFonts w:ascii="Arial" w:hAnsi="Arial" w:cs="Arial"/>
          <w:b/>
          <w:iCs/>
        </w:rPr>
      </w:pPr>
      <w:r>
        <w:rPr>
          <w:rFonts w:ascii="Arial" w:hAnsi="Arial" w:cs="Arial"/>
          <w:b/>
          <w:iCs/>
          <w:noProof/>
        </w:rPr>
        <mc:AlternateContent>
          <mc:Choice Requires="wps">
            <w:drawing>
              <wp:anchor distT="0" distB="0" distL="114300" distR="114300" simplePos="0" relativeHeight="251659264" behindDoc="0" locked="0" layoutInCell="1" allowOverlap="1" wp14:anchorId="51EDC361" wp14:editId="5AA19BAE">
                <wp:simplePos x="0" y="0"/>
                <wp:positionH relativeFrom="column">
                  <wp:posOffset>15240</wp:posOffset>
                </wp:positionH>
                <wp:positionV relativeFrom="paragraph">
                  <wp:posOffset>283845</wp:posOffset>
                </wp:positionV>
                <wp:extent cx="5637578" cy="0"/>
                <wp:effectExtent l="0" t="19050" r="20320" b="19050"/>
                <wp:wrapNone/>
                <wp:docPr id="28" name="Conector recto 28"/>
                <wp:cNvGraphicFramePr/>
                <a:graphic xmlns:a="http://schemas.openxmlformats.org/drawingml/2006/main">
                  <a:graphicData uri="http://schemas.microsoft.com/office/word/2010/wordprocessingShape">
                    <wps:wsp>
                      <wps:cNvCnPr/>
                      <wps:spPr>
                        <a:xfrm>
                          <a:off x="0" y="0"/>
                          <a:ext cx="563757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70CE28" id="Conector recto 2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22.35pt" to="445.1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" strokecolor="black [3213]" strokeweight="2.25pt">
                <v:stroke joinstyle="miter"/>
              </v:line>
            </w:pict>
          </mc:Fallback>
        </mc:AlternateContent>
      </w:r>
    </w:p>
    <w:p w14:paraId="2CD2F726" w14:textId="77777777" w:rsidR="00224C75" w:rsidRDefault="00224C75" w:rsidP="00224C75">
      <w:pPr>
        <w:pStyle w:val="NormalWeb"/>
        <w:rPr>
          <w:rFonts w:ascii="Arial" w:hAnsi="Arial" w:cs="Arial"/>
          <w:b/>
          <w:iCs/>
        </w:rPr>
      </w:pPr>
    </w:p>
    <w:p w14:paraId="788615E3" w14:textId="77777777" w:rsidR="007C461C" w:rsidRDefault="007C461C" w:rsidP="00224C75">
      <w:pPr>
        <w:pStyle w:val="NormalWeb"/>
        <w:rPr>
          <w:rFonts w:ascii="Arial" w:hAnsi="Arial" w:cs="Arial"/>
          <w:b/>
          <w:iCs/>
        </w:rPr>
      </w:pPr>
    </w:p>
    <w:p w14:paraId="3EB74D03" w14:textId="77777777" w:rsidR="007C461C" w:rsidRDefault="007C461C" w:rsidP="00224C75">
      <w:pPr>
        <w:pStyle w:val="NormalWeb"/>
        <w:rPr>
          <w:rFonts w:ascii="Arial" w:hAnsi="Arial" w:cs="Arial"/>
          <w:b/>
          <w:iCs/>
        </w:rPr>
      </w:pPr>
    </w:p>
    <w:p w14:paraId="6A0C4FEB" w14:textId="77777777" w:rsidR="007C461C" w:rsidRDefault="007C461C" w:rsidP="00224C75">
      <w:pPr>
        <w:pStyle w:val="NormalWeb"/>
        <w:rPr>
          <w:rFonts w:ascii="Arial" w:hAnsi="Arial" w:cs="Arial"/>
          <w:b/>
          <w:iCs/>
        </w:rPr>
      </w:pPr>
    </w:p>
    <w:p w14:paraId="1EE49F15" w14:textId="191231C7" w:rsidR="00224C75" w:rsidRPr="007A2B13" w:rsidRDefault="00224C75" w:rsidP="00224C75">
      <w:pPr>
        <w:pStyle w:val="NormalWeb"/>
        <w:rPr>
          <w:rFonts w:ascii="Arial" w:hAnsi="Arial" w:cs="Arial"/>
          <w:iCs/>
        </w:rPr>
      </w:pPr>
      <w:r w:rsidRPr="002F14E9">
        <w:rPr>
          <w:rFonts w:ascii="Arial" w:hAnsi="Arial" w:cs="Arial"/>
          <w:b/>
          <w:iCs/>
        </w:rPr>
        <w:t>En esta ocasión deberán:</w:t>
      </w:r>
    </w:p>
    <w:p w14:paraId="43B7A76B" w14:textId="77777777" w:rsidR="00224C75" w:rsidRPr="009D7EBB" w:rsidRDefault="00224C75" w:rsidP="00224C75">
      <w:pPr>
        <w:pStyle w:val="Prrafodelista"/>
        <w:numPr>
          <w:ilvl w:val="0"/>
          <w:numId w:val="6"/>
        </w:numPr>
        <w:spacing w:after="200" w:line="256" w:lineRule="auto"/>
        <w:jc w:val="both"/>
        <w:rPr>
          <w:rFonts w:ascii="Arial" w:hAnsi="Arial" w:cs="Arial"/>
          <w:iCs/>
          <w:sz w:val="24"/>
          <w:szCs w:val="24"/>
        </w:rPr>
      </w:pPr>
      <w:r w:rsidRPr="00623D6E">
        <w:rPr>
          <w:rFonts w:ascii="Arial" w:hAnsi="Arial" w:cs="Arial"/>
          <w:sz w:val="24"/>
          <w:szCs w:val="24"/>
        </w:rPr>
        <w:t xml:space="preserve">Leer e interpretar la temática de la </w:t>
      </w:r>
      <w:proofErr w:type="gramStart"/>
      <w:r w:rsidRPr="00623D6E">
        <w:rPr>
          <w:rFonts w:ascii="Arial" w:hAnsi="Arial" w:cs="Arial"/>
          <w:sz w:val="24"/>
          <w:szCs w:val="24"/>
        </w:rPr>
        <w:t xml:space="preserve">clase </w:t>
      </w:r>
      <w:r>
        <w:rPr>
          <w:rFonts w:ascii="Arial" w:hAnsi="Arial" w:cs="Arial"/>
          <w:sz w:val="24"/>
          <w:szCs w:val="24"/>
        </w:rPr>
        <w:t>.</w:t>
      </w:r>
      <w:proofErr w:type="gramEnd"/>
    </w:p>
    <w:p w14:paraId="779E95F3" w14:textId="04DE3ADB" w:rsidR="00224C75" w:rsidRDefault="00224C75" w:rsidP="00224C75">
      <w:pPr>
        <w:pStyle w:val="Prrafodelista"/>
        <w:numPr>
          <w:ilvl w:val="0"/>
          <w:numId w:val="6"/>
        </w:numPr>
        <w:spacing w:after="200" w:line="256" w:lineRule="auto"/>
        <w:jc w:val="both"/>
        <w:rPr>
          <w:rFonts w:ascii="Arial" w:hAnsi="Arial" w:cs="Arial"/>
          <w:iCs/>
          <w:sz w:val="24"/>
          <w:szCs w:val="24"/>
        </w:rPr>
      </w:pPr>
      <w:r w:rsidRPr="009D7EBB">
        <w:rPr>
          <w:rFonts w:ascii="Arial" w:hAnsi="Arial" w:cs="Arial"/>
          <w:iCs/>
          <w:sz w:val="24"/>
          <w:szCs w:val="24"/>
        </w:rPr>
        <w:t xml:space="preserve">Una vez Leído el material, deberán </w:t>
      </w:r>
      <w:r>
        <w:rPr>
          <w:rFonts w:ascii="Arial" w:hAnsi="Arial" w:cs="Arial"/>
          <w:iCs/>
          <w:sz w:val="24"/>
          <w:szCs w:val="24"/>
        </w:rPr>
        <w:t>asentar en la carpeta correspondiente a la materia.</w:t>
      </w:r>
    </w:p>
    <w:p w14:paraId="4AC8A675" w14:textId="77777777" w:rsidR="00224C75" w:rsidRPr="00224C75" w:rsidRDefault="00224C75" w:rsidP="00224C75">
      <w:pPr>
        <w:tabs>
          <w:tab w:val="left" w:pos="851"/>
        </w:tabs>
        <w:spacing w:line="360" w:lineRule="auto"/>
        <w:jc w:val="both"/>
        <w:rPr>
          <w:rFonts w:ascii="Arial" w:hAnsi="Arial" w:cs="Arial"/>
          <w:b/>
          <w:sz w:val="24"/>
          <w:szCs w:val="24"/>
        </w:rPr>
      </w:pPr>
      <w:r w:rsidRPr="00224C75">
        <w:rPr>
          <w:rFonts w:ascii="Arial" w:hAnsi="Arial" w:cs="Arial"/>
          <w:b/>
          <w:sz w:val="24"/>
          <w:szCs w:val="24"/>
        </w:rPr>
        <w:t>Criterios de Evaluación:</w:t>
      </w:r>
    </w:p>
    <w:p w14:paraId="0EA6C507" w14:textId="77777777" w:rsidR="00224C75" w:rsidRPr="007A2B13" w:rsidRDefault="00224C75" w:rsidP="00224C75">
      <w:pPr>
        <w:pStyle w:val="Prrafodelista"/>
        <w:tabs>
          <w:tab w:val="left" w:pos="851"/>
        </w:tabs>
        <w:spacing w:line="360" w:lineRule="auto"/>
        <w:ind w:left="709" w:hanging="567"/>
        <w:jc w:val="both"/>
        <w:rPr>
          <w:rFonts w:ascii="Arial" w:hAnsi="Arial" w:cs="Arial"/>
          <w:sz w:val="24"/>
          <w:szCs w:val="24"/>
        </w:rPr>
      </w:pPr>
      <w:r w:rsidRPr="007A2B13">
        <w:rPr>
          <w:rFonts w:ascii="Arial" w:hAnsi="Arial" w:cs="Arial"/>
          <w:sz w:val="24"/>
          <w:szCs w:val="24"/>
        </w:rPr>
        <w:t>Se tendrán en cuenta los siguientes puntos para considerar el trabajo como</w:t>
      </w:r>
    </w:p>
    <w:p w14:paraId="2EE14DF3" w14:textId="77777777" w:rsidR="00224C75" w:rsidRDefault="00224C75" w:rsidP="00224C75">
      <w:pPr>
        <w:pStyle w:val="Prrafodelista"/>
        <w:tabs>
          <w:tab w:val="left" w:pos="851"/>
        </w:tabs>
        <w:spacing w:line="360" w:lineRule="auto"/>
        <w:ind w:left="709" w:hanging="567"/>
        <w:jc w:val="both"/>
        <w:rPr>
          <w:rFonts w:ascii="Arial" w:hAnsi="Arial" w:cs="Arial"/>
          <w:b/>
          <w:sz w:val="24"/>
          <w:szCs w:val="24"/>
        </w:rPr>
      </w:pPr>
      <w:r w:rsidRPr="007A2B13">
        <w:rPr>
          <w:rFonts w:ascii="Arial" w:hAnsi="Arial" w:cs="Arial"/>
          <w:sz w:val="24"/>
          <w:szCs w:val="24"/>
        </w:rPr>
        <w:t>aprobado</w:t>
      </w:r>
      <w:r w:rsidRPr="007A2B13">
        <w:rPr>
          <w:rFonts w:ascii="Arial" w:hAnsi="Arial" w:cs="Arial"/>
          <w:b/>
          <w:sz w:val="24"/>
          <w:szCs w:val="24"/>
        </w:rPr>
        <w:t>:</w:t>
      </w:r>
    </w:p>
    <w:p w14:paraId="6001E548" w14:textId="77777777" w:rsidR="00224C75" w:rsidRPr="007A2B13" w:rsidRDefault="00224C75" w:rsidP="00224C75">
      <w:pPr>
        <w:pStyle w:val="Prrafodelista"/>
        <w:numPr>
          <w:ilvl w:val="0"/>
          <w:numId w:val="4"/>
        </w:numPr>
        <w:spacing w:after="200" w:line="276" w:lineRule="auto"/>
        <w:jc w:val="both"/>
        <w:rPr>
          <w:rFonts w:ascii="Arial" w:hAnsi="Arial" w:cs="Arial"/>
          <w:sz w:val="24"/>
          <w:szCs w:val="24"/>
        </w:rPr>
      </w:pPr>
      <w:r w:rsidRPr="007A2B13">
        <w:rPr>
          <w:rFonts w:ascii="Arial" w:hAnsi="Arial" w:cs="Arial"/>
          <w:sz w:val="24"/>
          <w:szCs w:val="24"/>
        </w:rPr>
        <w:t xml:space="preserve"> Comprensión de las consignas.</w:t>
      </w:r>
    </w:p>
    <w:p w14:paraId="43C5E062" w14:textId="77777777" w:rsidR="00224C75" w:rsidRPr="007A2B13" w:rsidRDefault="00224C75" w:rsidP="00224C75">
      <w:pPr>
        <w:pStyle w:val="Prrafodelista"/>
        <w:numPr>
          <w:ilvl w:val="0"/>
          <w:numId w:val="4"/>
        </w:numPr>
        <w:spacing w:after="200" w:line="276" w:lineRule="auto"/>
        <w:jc w:val="both"/>
        <w:rPr>
          <w:rFonts w:ascii="Arial" w:hAnsi="Arial" w:cs="Arial"/>
          <w:sz w:val="24"/>
          <w:szCs w:val="24"/>
        </w:rPr>
      </w:pPr>
      <w:r w:rsidRPr="007A2B13">
        <w:rPr>
          <w:rFonts w:ascii="Arial" w:hAnsi="Arial" w:cs="Arial"/>
          <w:sz w:val="24"/>
          <w:szCs w:val="24"/>
        </w:rPr>
        <w:t>Coherencia y cohesión en las ideas.</w:t>
      </w:r>
    </w:p>
    <w:p w14:paraId="193DF8A7" w14:textId="77777777" w:rsidR="00224C75" w:rsidRPr="007A2B13" w:rsidRDefault="00224C75" w:rsidP="00224C75">
      <w:pPr>
        <w:pStyle w:val="Prrafodelista"/>
        <w:numPr>
          <w:ilvl w:val="0"/>
          <w:numId w:val="4"/>
        </w:numPr>
        <w:spacing w:after="200" w:line="276" w:lineRule="auto"/>
        <w:jc w:val="both"/>
        <w:rPr>
          <w:rFonts w:ascii="Arial" w:hAnsi="Arial" w:cs="Arial"/>
          <w:sz w:val="24"/>
          <w:szCs w:val="24"/>
        </w:rPr>
      </w:pPr>
      <w:r w:rsidRPr="007A2B13">
        <w:rPr>
          <w:rFonts w:ascii="Arial" w:hAnsi="Arial" w:cs="Arial"/>
          <w:sz w:val="24"/>
          <w:szCs w:val="24"/>
        </w:rPr>
        <w:lastRenderedPageBreak/>
        <w:t>Desarrollo completo de las actividades</w:t>
      </w:r>
    </w:p>
    <w:p w14:paraId="7978EB77" w14:textId="77777777" w:rsidR="00224C75" w:rsidRPr="007A2B13" w:rsidRDefault="00224C75" w:rsidP="00224C75">
      <w:pPr>
        <w:pStyle w:val="Prrafodelista"/>
        <w:numPr>
          <w:ilvl w:val="0"/>
          <w:numId w:val="4"/>
        </w:numPr>
        <w:spacing w:after="200" w:line="276" w:lineRule="auto"/>
        <w:jc w:val="both"/>
        <w:rPr>
          <w:rFonts w:ascii="Arial" w:hAnsi="Arial" w:cs="Arial"/>
          <w:sz w:val="24"/>
          <w:szCs w:val="24"/>
        </w:rPr>
      </w:pPr>
      <w:r w:rsidRPr="007A2B13">
        <w:rPr>
          <w:rFonts w:ascii="Arial" w:hAnsi="Arial" w:cs="Arial"/>
          <w:sz w:val="24"/>
          <w:szCs w:val="24"/>
        </w:rPr>
        <w:t>Responsabilidad en el cumplimiento de los tiempos pautados para la entrega.</w:t>
      </w:r>
    </w:p>
    <w:p w14:paraId="2EEE3B67" w14:textId="77777777" w:rsidR="00224C75" w:rsidRDefault="00224C75" w:rsidP="00224C75">
      <w:pPr>
        <w:tabs>
          <w:tab w:val="left" w:pos="851"/>
        </w:tabs>
        <w:spacing w:line="360" w:lineRule="auto"/>
        <w:jc w:val="both"/>
        <w:rPr>
          <w:rFonts w:ascii="Arial" w:hAnsi="Arial" w:cs="Arial"/>
          <w:b/>
          <w:sz w:val="24"/>
          <w:szCs w:val="24"/>
        </w:rPr>
      </w:pPr>
    </w:p>
    <w:p w14:paraId="0469ABF9" w14:textId="77777777" w:rsidR="00224C75" w:rsidRPr="007A2B13" w:rsidRDefault="00224C75" w:rsidP="00224C75">
      <w:pPr>
        <w:tabs>
          <w:tab w:val="left" w:pos="851"/>
        </w:tabs>
        <w:spacing w:line="360" w:lineRule="auto"/>
        <w:jc w:val="both"/>
        <w:rPr>
          <w:rFonts w:ascii="Arial" w:hAnsi="Arial" w:cs="Arial"/>
          <w:b/>
          <w:sz w:val="24"/>
          <w:szCs w:val="24"/>
        </w:rPr>
      </w:pPr>
      <w:r w:rsidRPr="007A2B13">
        <w:rPr>
          <w:rFonts w:ascii="Arial" w:hAnsi="Arial" w:cs="Arial"/>
          <w:b/>
          <w:sz w:val="24"/>
          <w:szCs w:val="24"/>
        </w:rPr>
        <w:t>IMPORTANTE: Todas las actividades que se envíen por este medio, deberán estar completas en la carpeta cuando nos reintegremos de manera presencial.</w:t>
      </w:r>
    </w:p>
    <w:p w14:paraId="64F722DB" w14:textId="77777777" w:rsidR="00224C75" w:rsidRPr="007A2B13" w:rsidRDefault="00224C75" w:rsidP="00224C75">
      <w:pPr>
        <w:pStyle w:val="Prrafodelista"/>
        <w:tabs>
          <w:tab w:val="left" w:pos="851"/>
        </w:tabs>
        <w:spacing w:line="360" w:lineRule="auto"/>
        <w:ind w:left="709"/>
        <w:jc w:val="both"/>
        <w:rPr>
          <w:rFonts w:ascii="Arial" w:hAnsi="Arial" w:cs="Arial"/>
          <w:b/>
          <w:sz w:val="24"/>
          <w:szCs w:val="24"/>
        </w:rPr>
      </w:pPr>
    </w:p>
    <w:p w14:paraId="5DB403A2" w14:textId="191E8AD1" w:rsidR="00224C75" w:rsidRPr="00224C75" w:rsidRDefault="00224C75" w:rsidP="00224C75">
      <w:pPr>
        <w:pStyle w:val="Prrafodelista"/>
        <w:numPr>
          <w:ilvl w:val="0"/>
          <w:numId w:val="5"/>
        </w:numPr>
        <w:tabs>
          <w:tab w:val="left" w:pos="851"/>
        </w:tabs>
        <w:spacing w:after="200" w:line="360" w:lineRule="auto"/>
        <w:jc w:val="both"/>
        <w:rPr>
          <w:rFonts w:ascii="Arial" w:hAnsi="Arial" w:cs="Arial"/>
          <w:b/>
          <w:sz w:val="24"/>
          <w:szCs w:val="24"/>
        </w:rPr>
      </w:pPr>
      <w:r w:rsidRPr="007A2B13">
        <w:rPr>
          <w:rFonts w:ascii="Arial" w:hAnsi="Arial" w:cs="Arial"/>
          <w:b/>
          <w:sz w:val="24"/>
          <w:szCs w:val="24"/>
        </w:rPr>
        <w:t xml:space="preserve">Atención: si por algún motivo no pueden enviar el trabajo, como ser: no poseer internet, no </w:t>
      </w:r>
      <w:proofErr w:type="gramStart"/>
      <w:r w:rsidRPr="007A2B13">
        <w:rPr>
          <w:rFonts w:ascii="Arial" w:hAnsi="Arial" w:cs="Arial"/>
          <w:b/>
          <w:sz w:val="24"/>
          <w:szCs w:val="24"/>
        </w:rPr>
        <w:t>poder  realizar</w:t>
      </w:r>
      <w:proofErr w:type="gramEnd"/>
      <w:r w:rsidRPr="007A2B13">
        <w:rPr>
          <w:rFonts w:ascii="Arial" w:hAnsi="Arial" w:cs="Arial"/>
          <w:b/>
          <w:sz w:val="24"/>
          <w:szCs w:val="24"/>
        </w:rPr>
        <w:t xml:space="preserve"> en el formato Word, o cualquier otra circunstancia, avisar lo antes posible  a la asesora</w:t>
      </w:r>
      <w:r>
        <w:rPr>
          <w:rFonts w:ascii="Arial" w:hAnsi="Arial" w:cs="Arial"/>
          <w:b/>
          <w:sz w:val="24"/>
          <w:szCs w:val="24"/>
        </w:rPr>
        <w:t xml:space="preserve"> o preceptora</w:t>
      </w:r>
      <w:r w:rsidRPr="007A2B13">
        <w:rPr>
          <w:rFonts w:ascii="Arial" w:hAnsi="Arial" w:cs="Arial"/>
          <w:b/>
          <w:sz w:val="24"/>
          <w:szCs w:val="24"/>
        </w:rPr>
        <w:t>,</w:t>
      </w:r>
      <w:r>
        <w:rPr>
          <w:rFonts w:ascii="Arial" w:hAnsi="Arial" w:cs="Arial"/>
          <w:b/>
          <w:sz w:val="24"/>
          <w:szCs w:val="24"/>
        </w:rPr>
        <w:t xml:space="preserve"> </w:t>
      </w:r>
      <w:r w:rsidRPr="007A2B13">
        <w:rPr>
          <w:rFonts w:ascii="Arial" w:hAnsi="Arial" w:cs="Arial"/>
          <w:b/>
          <w:sz w:val="24"/>
          <w:szCs w:val="24"/>
        </w:rPr>
        <w:t xml:space="preserve"> siempre detallando nombre y apellido, curso y nombre de la materia. </w:t>
      </w:r>
      <w:proofErr w:type="gramStart"/>
      <w:r w:rsidRPr="007A2B13">
        <w:rPr>
          <w:rFonts w:ascii="Arial" w:hAnsi="Arial" w:cs="Arial"/>
          <w:b/>
          <w:sz w:val="24"/>
          <w:szCs w:val="24"/>
        </w:rPr>
        <w:t>Igualmente</w:t>
      </w:r>
      <w:proofErr w:type="gramEnd"/>
      <w:r w:rsidRPr="007A2B13">
        <w:rPr>
          <w:rFonts w:ascii="Arial" w:hAnsi="Arial" w:cs="Arial"/>
          <w:b/>
          <w:sz w:val="24"/>
          <w:szCs w:val="24"/>
        </w:rPr>
        <w:t xml:space="preserve"> el trabajo tendrá que realizarlo de manera escrita.</w:t>
      </w:r>
    </w:p>
    <w:p w14:paraId="5DFC5210" w14:textId="43C02AB3" w:rsidR="00224C75" w:rsidRPr="007A2B13" w:rsidRDefault="00224C75" w:rsidP="00224C75">
      <w:pPr>
        <w:tabs>
          <w:tab w:val="left" w:pos="1290"/>
        </w:tabs>
        <w:spacing w:line="360" w:lineRule="auto"/>
        <w:ind w:left="1429"/>
        <w:jc w:val="both"/>
        <w:rPr>
          <w:rFonts w:ascii="Arial" w:hAnsi="Arial" w:cs="Arial"/>
          <w:b/>
          <w:sz w:val="24"/>
          <w:szCs w:val="24"/>
        </w:rPr>
      </w:pPr>
      <w:r w:rsidRPr="007A2B13">
        <w:rPr>
          <w:rFonts w:ascii="Arial" w:hAnsi="Arial" w:cs="Arial"/>
          <w:b/>
          <w:sz w:val="24"/>
          <w:szCs w:val="24"/>
        </w:rPr>
        <w:tab/>
      </w:r>
      <w:r w:rsidRPr="007A2B13">
        <w:rPr>
          <w:rFonts w:ascii="Arial" w:hAnsi="Arial" w:cs="Arial"/>
          <w:b/>
          <w:sz w:val="24"/>
          <w:szCs w:val="24"/>
        </w:rPr>
        <w:tab/>
      </w:r>
      <w:r w:rsidRPr="007A2B13">
        <w:rPr>
          <w:rFonts w:ascii="Arial" w:hAnsi="Arial" w:cs="Arial"/>
          <w:b/>
          <w:sz w:val="24"/>
          <w:szCs w:val="24"/>
        </w:rPr>
        <w:tab/>
      </w:r>
      <w:r w:rsidRPr="007A2B13">
        <w:rPr>
          <w:rFonts w:ascii="Arial" w:hAnsi="Arial" w:cs="Arial"/>
          <w:b/>
          <w:sz w:val="24"/>
          <w:szCs w:val="24"/>
        </w:rPr>
        <w:tab/>
      </w:r>
      <w:r w:rsidRPr="007A2B13">
        <w:rPr>
          <w:rFonts w:ascii="Arial" w:hAnsi="Arial" w:cs="Arial"/>
          <w:b/>
          <w:sz w:val="24"/>
          <w:szCs w:val="24"/>
        </w:rPr>
        <w:tab/>
        <w:t>¡HASTA LA PRÓXIMA CLASE!</w:t>
      </w:r>
    </w:p>
    <w:p w14:paraId="33E52573" w14:textId="77777777" w:rsidR="00224C75" w:rsidRPr="007A2B13" w:rsidRDefault="00224C75" w:rsidP="00224C75">
      <w:pPr>
        <w:tabs>
          <w:tab w:val="left" w:pos="2479"/>
        </w:tabs>
        <w:rPr>
          <w:rFonts w:ascii="Arial" w:hAnsi="Arial" w:cs="Arial"/>
          <w:sz w:val="24"/>
          <w:szCs w:val="24"/>
        </w:rPr>
      </w:pPr>
    </w:p>
    <w:p w14:paraId="2099E5CD" w14:textId="77777777" w:rsidR="00EF39D6" w:rsidRDefault="00EF39D6" w:rsidP="009A12B4"/>
    <w:sectPr w:rsidR="00EF39D6">
      <w:headerReference w:type="default" r:id="rId28"/>
      <w:footerReference w:type="default" r:id="rId2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0363A" w14:textId="77777777" w:rsidR="00224C75" w:rsidRDefault="00224C75" w:rsidP="00224C75">
      <w:pPr>
        <w:spacing w:after="0" w:line="240" w:lineRule="auto"/>
      </w:pPr>
      <w:r>
        <w:separator/>
      </w:r>
    </w:p>
  </w:endnote>
  <w:endnote w:type="continuationSeparator" w:id="0">
    <w:p w14:paraId="3A4D0535" w14:textId="77777777" w:rsidR="00224C75" w:rsidRDefault="00224C75" w:rsidP="00224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23CD" w14:textId="77777777" w:rsidR="00224C75" w:rsidRDefault="00224C75">
    <w:pPr>
      <w:pStyle w:val="Piedepgina"/>
      <w:jc w:val="center"/>
      <w:rPr>
        <w:caps/>
        <w:color w:val="4472C4" w:themeColor="accent1"/>
      </w:rPr>
    </w:pPr>
    <w:r>
      <w:rPr>
        <w:caps/>
        <w:color w:val="4472C4" w:themeColor="accent1"/>
      </w:rPr>
      <w:t xml:space="preserve">taller c.s. </w:t>
    </w:r>
  </w:p>
  <w:p w14:paraId="2B5C259A" w14:textId="77777777" w:rsidR="00224C75" w:rsidRDefault="00224C75">
    <w:pPr>
      <w:pStyle w:val="Piedepgina"/>
      <w:jc w:val="center"/>
      <w:rPr>
        <w:caps/>
        <w:color w:val="4472C4" w:themeColor="accent1"/>
      </w:rPr>
    </w:pPr>
    <w:r>
      <w:rPr>
        <w:caps/>
        <w:color w:val="4472C4" w:themeColor="accent1"/>
      </w:rPr>
      <w:t>prof.: ROtela, ignacio</w:t>
    </w:r>
  </w:p>
  <w:p w14:paraId="380071B7" w14:textId="62D89F17" w:rsidR="00224C75" w:rsidRDefault="00224C75">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es-ES"/>
      </w:rPr>
      <w:t>2</w:t>
    </w:r>
    <w:r>
      <w:rPr>
        <w:caps/>
        <w:color w:val="4472C4" w:themeColor="accent1"/>
      </w:rPr>
      <w:fldChar w:fldCharType="end"/>
    </w:r>
  </w:p>
  <w:p w14:paraId="20837DE2" w14:textId="77777777" w:rsidR="00224C75" w:rsidRDefault="00224C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5AE84" w14:textId="77777777" w:rsidR="00224C75" w:rsidRDefault="00224C75" w:rsidP="00224C75">
      <w:pPr>
        <w:spacing w:after="0" w:line="240" w:lineRule="auto"/>
      </w:pPr>
      <w:r>
        <w:separator/>
      </w:r>
    </w:p>
  </w:footnote>
  <w:footnote w:type="continuationSeparator" w:id="0">
    <w:p w14:paraId="3AD6CDB6" w14:textId="77777777" w:rsidR="00224C75" w:rsidRDefault="00224C75" w:rsidP="00224C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FCFBC" w14:textId="77777777" w:rsidR="00224C75" w:rsidRPr="0087505A" w:rsidRDefault="00224C75" w:rsidP="00224C75">
    <w:pPr>
      <w:tabs>
        <w:tab w:val="center" w:pos="4419"/>
        <w:tab w:val="right" w:pos="8838"/>
      </w:tabs>
      <w:spacing w:after="0" w:line="240" w:lineRule="auto"/>
      <w:rPr>
        <w:rFonts w:ascii="Arial" w:hAnsi="Arial" w:cs="Arial"/>
        <w:caps/>
        <w:sz w:val="18"/>
        <w:szCs w:val="18"/>
      </w:rPr>
    </w:pPr>
    <w:r>
      <w:rPr>
        <w:noProof/>
        <w:lang w:val="es-ES" w:eastAsia="es-ES"/>
      </w:rPr>
      <w:drawing>
        <wp:anchor distT="0" distB="0" distL="114300" distR="114300" simplePos="0" relativeHeight="251661312" behindDoc="1" locked="0" layoutInCell="1" allowOverlap="1" wp14:anchorId="1718972C" wp14:editId="13666EEA">
          <wp:simplePos x="0" y="0"/>
          <wp:positionH relativeFrom="column">
            <wp:posOffset>4980409</wp:posOffset>
          </wp:positionH>
          <wp:positionV relativeFrom="paragraph">
            <wp:posOffset>41418</wp:posOffset>
          </wp:positionV>
          <wp:extent cx="485140" cy="749935"/>
          <wp:effectExtent l="19050" t="0" r="0" b="0"/>
          <wp:wrapTight wrapText="bothSides">
            <wp:wrapPolygon edited="0">
              <wp:start x="-848" y="0"/>
              <wp:lineTo x="-848" y="20850"/>
              <wp:lineTo x="21204" y="20850"/>
              <wp:lineTo x="21204" y="0"/>
              <wp:lineTo x="-848" y="0"/>
            </wp:wrapPolygon>
          </wp:wrapTight>
          <wp:docPr id="22" name="Imagen 1" descr="escudoChacoT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ChacoTicket"/>
                  <pic:cNvPicPr>
                    <a:picLocks noChangeAspect="1" noChangeArrowheads="1"/>
                  </pic:cNvPicPr>
                </pic:nvPicPr>
                <pic:blipFill>
                  <a:blip r:embed="rId1"/>
                  <a:srcRect/>
                  <a:stretch>
                    <a:fillRect/>
                  </a:stretch>
                </pic:blipFill>
                <pic:spPr bwMode="auto">
                  <a:xfrm>
                    <a:off x="0" y="0"/>
                    <a:ext cx="485140" cy="749935"/>
                  </a:xfrm>
                  <a:prstGeom prst="rect">
                    <a:avLst/>
                  </a:prstGeom>
                  <a:noFill/>
                  <a:ln w="9525">
                    <a:noFill/>
                    <a:miter lim="800000"/>
                    <a:headEnd/>
                    <a:tailEnd/>
                  </a:ln>
                </pic:spPr>
              </pic:pic>
            </a:graphicData>
          </a:graphic>
        </wp:anchor>
      </w:drawing>
    </w:r>
    <w:r>
      <w:rPr>
        <w:noProof/>
        <w:lang w:val="es-ES" w:eastAsia="es-ES"/>
      </w:rPr>
      <w:drawing>
        <wp:inline distT="0" distB="0" distL="0" distR="0" wp14:anchorId="42C9DA7E" wp14:editId="54CFFA93">
          <wp:extent cx="933450" cy="933450"/>
          <wp:effectExtent l="19050" t="0" r="0" b="0"/>
          <wp:docPr id="54" name="Imagen 54" descr="C:\Users\NICO\Downloads\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NICO\Downloads\photo.jpg"/>
                  <pic:cNvPicPr>
                    <a:picLocks noChangeAspect="1" noChangeArrowheads="1"/>
                  </pic:cNvPicPr>
                </pic:nvPicPr>
                <pic:blipFill>
                  <a:blip r:embed="rId2"/>
                  <a:srcRect/>
                  <a:stretch>
                    <a:fillRect/>
                  </a:stretch>
                </pic:blipFill>
                <pic:spPr bwMode="auto">
                  <a:xfrm>
                    <a:off x="0" y="0"/>
                    <a:ext cx="933450" cy="933450"/>
                  </a:xfrm>
                  <a:prstGeom prst="rect">
                    <a:avLst/>
                  </a:prstGeom>
                  <a:noFill/>
                  <a:ln w="9525">
                    <a:noFill/>
                    <a:miter lim="800000"/>
                    <a:headEnd/>
                    <a:tailEnd/>
                  </a:ln>
                </pic:spPr>
              </pic:pic>
            </a:graphicData>
          </a:graphic>
        </wp:inline>
      </w:drawing>
    </w:r>
    <w:r>
      <w:t xml:space="preserve">        </w:t>
    </w:r>
    <w:r w:rsidRPr="0087505A">
      <w:rPr>
        <w:rFonts w:ascii="Arial" w:hAnsi="Arial" w:cs="Arial"/>
        <w:caps/>
        <w:sz w:val="18"/>
        <w:szCs w:val="18"/>
      </w:rPr>
      <w:t>Ministerio de Educación, Cultura, Ciencia y Tecnología</w:t>
    </w:r>
  </w:p>
  <w:p w14:paraId="03316619" w14:textId="77777777" w:rsidR="00224C75" w:rsidRPr="0087505A" w:rsidRDefault="00224C75" w:rsidP="00224C75">
    <w:pPr>
      <w:tabs>
        <w:tab w:val="center" w:pos="4419"/>
        <w:tab w:val="right" w:pos="8838"/>
      </w:tabs>
      <w:spacing w:after="0" w:line="240" w:lineRule="auto"/>
      <w:jc w:val="center"/>
      <w:rPr>
        <w:rFonts w:ascii="Arial" w:hAnsi="Arial" w:cs="Arial"/>
        <w:sz w:val="18"/>
        <w:szCs w:val="18"/>
      </w:rPr>
    </w:pPr>
    <w:r w:rsidRPr="0087505A">
      <w:rPr>
        <w:rFonts w:ascii="Arial" w:hAnsi="Arial" w:cs="Arial"/>
        <w:sz w:val="18"/>
        <w:szCs w:val="18"/>
      </w:rPr>
      <w:t>Escuela de Educación Técnica N°</w:t>
    </w:r>
    <w:r>
      <w:rPr>
        <w:rFonts w:ascii="Arial" w:hAnsi="Arial" w:cs="Arial"/>
        <w:sz w:val="18"/>
        <w:szCs w:val="18"/>
      </w:rPr>
      <w:t>53</w:t>
    </w:r>
  </w:p>
  <w:p w14:paraId="192677DE" w14:textId="77777777" w:rsidR="00224C75" w:rsidRPr="0087505A" w:rsidRDefault="00224C75" w:rsidP="00224C75">
    <w:pPr>
      <w:tabs>
        <w:tab w:val="center" w:pos="4419"/>
        <w:tab w:val="right" w:pos="8838"/>
      </w:tabs>
      <w:spacing w:after="0" w:line="240" w:lineRule="auto"/>
      <w:jc w:val="center"/>
      <w:rPr>
        <w:rFonts w:ascii="Arial" w:hAnsi="Arial" w:cs="Arial"/>
        <w:sz w:val="18"/>
        <w:szCs w:val="18"/>
      </w:rPr>
    </w:pPr>
    <w:r w:rsidRPr="0087505A">
      <w:rPr>
        <w:rFonts w:ascii="Arial" w:hAnsi="Arial" w:cs="Arial"/>
        <w:sz w:val="18"/>
        <w:szCs w:val="18"/>
      </w:rPr>
      <w:t>“</w:t>
    </w:r>
    <w:r>
      <w:rPr>
        <w:rFonts w:ascii="Arial" w:hAnsi="Arial" w:cs="Arial"/>
        <w:sz w:val="18"/>
        <w:szCs w:val="18"/>
      </w:rPr>
      <w:t>Juan Domingo Perón</w:t>
    </w:r>
    <w:r w:rsidRPr="0087505A">
      <w:rPr>
        <w:rFonts w:ascii="Arial" w:hAnsi="Arial" w:cs="Arial"/>
        <w:sz w:val="18"/>
        <w:szCs w:val="18"/>
      </w:rPr>
      <w:t>”</w:t>
    </w:r>
  </w:p>
  <w:p w14:paraId="73D14E9F" w14:textId="77777777" w:rsidR="00224C75" w:rsidRPr="0087505A" w:rsidRDefault="00224C75" w:rsidP="00224C75">
    <w:pPr>
      <w:tabs>
        <w:tab w:val="center" w:pos="4419"/>
        <w:tab w:val="right" w:pos="8838"/>
      </w:tabs>
      <w:spacing w:after="0" w:line="240" w:lineRule="auto"/>
      <w:jc w:val="center"/>
      <w:rPr>
        <w:rFonts w:ascii="Arial" w:hAnsi="Arial" w:cs="Arial"/>
        <w:sz w:val="18"/>
        <w:szCs w:val="18"/>
      </w:rPr>
    </w:pPr>
    <w:proofErr w:type="spellStart"/>
    <w:r>
      <w:rPr>
        <w:rFonts w:ascii="Arial" w:hAnsi="Arial" w:cs="Arial"/>
        <w:sz w:val="18"/>
        <w:szCs w:val="18"/>
      </w:rPr>
      <w:t>Pcia</w:t>
    </w:r>
    <w:proofErr w:type="spellEnd"/>
    <w:r>
      <w:rPr>
        <w:rFonts w:ascii="Arial" w:hAnsi="Arial" w:cs="Arial"/>
        <w:sz w:val="18"/>
        <w:szCs w:val="18"/>
      </w:rPr>
      <w:t>. De la Plaza</w:t>
    </w:r>
    <w:r w:rsidRPr="0087505A">
      <w:rPr>
        <w:rFonts w:ascii="Arial" w:hAnsi="Arial" w:cs="Arial"/>
        <w:sz w:val="18"/>
        <w:szCs w:val="18"/>
      </w:rPr>
      <w:t xml:space="preserve"> - Provincia del Chaco</w:t>
    </w:r>
  </w:p>
  <w:p w14:paraId="3FC22BD6" w14:textId="77777777" w:rsidR="00224C75" w:rsidRPr="0087505A" w:rsidRDefault="00224C75" w:rsidP="00224C75">
    <w:pPr>
      <w:tabs>
        <w:tab w:val="center" w:pos="4419"/>
        <w:tab w:val="right" w:pos="8838"/>
      </w:tabs>
      <w:spacing w:after="0" w:line="240" w:lineRule="auto"/>
      <w:rPr>
        <w:rFonts w:ascii="Arial" w:hAnsi="Arial" w:cs="Arial"/>
      </w:rPr>
    </w:pPr>
    <w:r>
      <w:rPr>
        <w:noProof/>
      </w:rPr>
      <mc:AlternateContent>
        <mc:Choice Requires="wps">
          <w:drawing>
            <wp:anchor distT="4294967294" distB="4294967294" distL="114300" distR="114300" simplePos="0" relativeHeight="251662336" behindDoc="0" locked="0" layoutInCell="1" allowOverlap="1" wp14:anchorId="49CCBB55" wp14:editId="4E3B953A">
              <wp:simplePos x="0" y="0"/>
              <wp:positionH relativeFrom="column">
                <wp:posOffset>323850</wp:posOffset>
              </wp:positionH>
              <wp:positionV relativeFrom="paragraph">
                <wp:posOffset>118744</wp:posOffset>
              </wp:positionV>
              <wp:extent cx="5048250" cy="0"/>
              <wp:effectExtent l="0" t="19050" r="0" b="0"/>
              <wp:wrapNone/>
              <wp:docPr id="2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48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7B593" id="Conector recto 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5pt,9.35pt" to="42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" strokeweight="3pt">
              <v:stroke linestyle="thinThin"/>
              <o:lock v:ext="edit" shapetype="f"/>
            </v:line>
          </w:pict>
        </mc:Fallback>
      </mc:AlternateContent>
    </w:r>
  </w:p>
  <w:p w14:paraId="0B176F9F" w14:textId="77777777" w:rsidR="00224C75" w:rsidRDefault="00224C75">
    <w:pPr>
      <w:pStyle w:val="Encabezado"/>
      <w:jc w:val="right"/>
      <w:rPr>
        <w:color w:val="8496B0" w:themeColor="text2" w:themeTint="99"/>
        <w:sz w:val="24"/>
        <w:szCs w:val="24"/>
      </w:rPr>
    </w:pPr>
    <w:r>
      <w:rPr>
        <w:noProof/>
        <w:color w:val="8496B0" w:themeColor="text2" w:themeTint="99"/>
        <w:sz w:val="24"/>
        <w:szCs w:val="24"/>
      </w:rPr>
      <mc:AlternateContent>
        <mc:Choice Requires="wpg">
          <w:drawing>
            <wp:anchor distT="0" distB="0" distL="114300" distR="114300" simplePos="0" relativeHeight="251659264" behindDoc="0" locked="0" layoutInCell="1" allowOverlap="1" wp14:anchorId="1D21CCC1" wp14:editId="34B8BF1D">
              <wp:simplePos x="0" y="0"/>
              <wp:positionH relativeFrom="rightMargin">
                <wp:align>left</wp:align>
              </wp:positionH>
              <wp:positionV relativeFrom="topMargin">
                <wp:posOffset>284521</wp:posOffset>
              </wp:positionV>
              <wp:extent cx="731520" cy="740664"/>
              <wp:effectExtent l="0" t="0" r="0" b="2540"/>
              <wp:wrapNone/>
              <wp:docPr id="70" name="Grupo 70"/>
              <wp:cNvGraphicFramePr/>
              <a:graphic xmlns:a="http://schemas.openxmlformats.org/drawingml/2006/main">
                <a:graphicData uri="http://schemas.microsoft.com/office/word/2010/wordprocessingGroup">
                  <wpg:wgp>
                    <wpg:cNvGrpSpPr/>
                    <wpg:grpSpPr>
                      <a:xfrm>
                        <a:off x="0" y="0"/>
                        <a:ext cx="731520" cy="740664"/>
                        <a:chOff x="0" y="12192"/>
                        <a:chExt cx="731747" cy="746642"/>
                      </a:xfrm>
                    </wpg:grpSpPr>
                    <wps:wsp>
                      <wps:cNvPr id="71" name="Forma libre 71"/>
                      <wps:cNvSpPr>
                        <a:spLocks/>
                      </wps:cNvSpPr>
                      <wps:spPr bwMode="auto">
                        <a:xfrm>
                          <a:off x="256032" y="12192"/>
                          <a:ext cx="475601" cy="473242"/>
                        </a:xfrm>
                        <a:custGeom>
                          <a:avLst/>
                          <a:gdLst>
                            <a:gd name="T0" fmla="*/ 0 w 420"/>
                            <a:gd name="T1" fmla="*/ 420 h 420"/>
                            <a:gd name="T2" fmla="*/ 0 w 420"/>
                            <a:gd name="T3" fmla="*/ 420 h 420"/>
                            <a:gd name="T4" fmla="*/ 416 w 420"/>
                            <a:gd name="T5" fmla="*/ 0 h 420"/>
                            <a:gd name="T6" fmla="*/ 420 w 420"/>
                            <a:gd name="T7" fmla="*/ 0 h 420"/>
                            <a:gd name="T8" fmla="*/ 0 w 420"/>
                            <a:gd name="T9" fmla="*/ 420 h 420"/>
                          </a:gdLst>
                          <a:ahLst/>
                          <a:cxnLst>
                            <a:cxn ang="0">
                              <a:pos x="T0" y="T1"/>
                            </a:cxn>
                            <a:cxn ang="0">
                              <a:pos x="T2" y="T3"/>
                            </a:cxn>
                            <a:cxn ang="0">
                              <a:pos x="T4" y="T5"/>
                            </a:cxn>
                            <a:cxn ang="0">
                              <a:pos x="T6" y="T7"/>
                            </a:cxn>
                            <a:cxn ang="0">
                              <a:pos x="T8" y="T9"/>
                            </a:cxn>
                          </a:cxnLst>
                          <a:rect l="0" t="0" r="r" b="b"/>
                          <a:pathLst>
                            <a:path w="420" h="420">
                              <a:moveTo>
                                <a:pt x="0" y="420"/>
                              </a:moveTo>
                              <a:lnTo>
                                <a:pt x="0" y="420"/>
                              </a:lnTo>
                              <a:lnTo>
                                <a:pt x="416" y="0"/>
                              </a:lnTo>
                              <a:lnTo>
                                <a:pt x="420" y="0"/>
                              </a:lnTo>
                              <a:lnTo>
                                <a:pt x="0" y="420"/>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2" name="Forma libre 72"/>
                      <wps:cNvSpPr>
                        <a:spLocks/>
                      </wps:cNvSpPr>
                      <wps:spPr bwMode="auto">
                        <a:xfrm>
                          <a:off x="134112" y="48768"/>
                          <a:ext cx="595634" cy="592679"/>
                        </a:xfrm>
                        <a:custGeom>
                          <a:avLst/>
                          <a:gdLst>
                            <a:gd name="T0" fmla="*/ 0 w 526"/>
                            <a:gd name="T1" fmla="*/ 526 h 526"/>
                            <a:gd name="T2" fmla="*/ 0 w 526"/>
                            <a:gd name="T3" fmla="*/ 526 h 526"/>
                            <a:gd name="T4" fmla="*/ 522 w 526"/>
                            <a:gd name="T5" fmla="*/ 0 h 526"/>
                            <a:gd name="T6" fmla="*/ 526 w 526"/>
                            <a:gd name="T7" fmla="*/ 4 h 526"/>
                            <a:gd name="T8" fmla="*/ 0 w 526"/>
                            <a:gd name="T9" fmla="*/ 526 h 526"/>
                          </a:gdLst>
                          <a:ahLst/>
                          <a:cxnLst>
                            <a:cxn ang="0">
                              <a:pos x="T0" y="T1"/>
                            </a:cxn>
                            <a:cxn ang="0">
                              <a:pos x="T2" y="T3"/>
                            </a:cxn>
                            <a:cxn ang="0">
                              <a:pos x="T4" y="T5"/>
                            </a:cxn>
                            <a:cxn ang="0">
                              <a:pos x="T6" y="T7"/>
                            </a:cxn>
                            <a:cxn ang="0">
                              <a:pos x="T8" y="T9"/>
                            </a:cxn>
                          </a:cxnLst>
                          <a:rect l="0" t="0" r="r" b="b"/>
                          <a:pathLst>
                            <a:path w="526" h="526">
                              <a:moveTo>
                                <a:pt x="0" y="526"/>
                              </a:moveTo>
                              <a:lnTo>
                                <a:pt x="0" y="526"/>
                              </a:lnTo>
                              <a:lnTo>
                                <a:pt x="522" y="0"/>
                              </a:lnTo>
                              <a:lnTo>
                                <a:pt x="526" y="4"/>
                              </a:lnTo>
                              <a:lnTo>
                                <a:pt x="0" y="526"/>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3" name="Forma libre 73"/>
                      <wps:cNvSpPr>
                        <a:spLocks/>
                      </wps:cNvSpPr>
                      <wps:spPr bwMode="auto">
                        <a:xfrm>
                          <a:off x="146304" y="36576"/>
                          <a:ext cx="585443" cy="582539"/>
                        </a:xfrm>
                        <a:custGeom>
                          <a:avLst/>
                          <a:gdLst>
                            <a:gd name="T0" fmla="*/ 0 w 517"/>
                            <a:gd name="T1" fmla="*/ 517 h 517"/>
                            <a:gd name="T2" fmla="*/ 0 w 517"/>
                            <a:gd name="T3" fmla="*/ 512 h 517"/>
                            <a:gd name="T4" fmla="*/ 513 w 517"/>
                            <a:gd name="T5" fmla="*/ 0 h 517"/>
                            <a:gd name="T6" fmla="*/ 517 w 517"/>
                            <a:gd name="T7" fmla="*/ 0 h 517"/>
                            <a:gd name="T8" fmla="*/ 0 w 517"/>
                            <a:gd name="T9" fmla="*/ 517 h 517"/>
                          </a:gdLst>
                          <a:ahLst/>
                          <a:cxnLst>
                            <a:cxn ang="0">
                              <a:pos x="T0" y="T1"/>
                            </a:cxn>
                            <a:cxn ang="0">
                              <a:pos x="T2" y="T3"/>
                            </a:cxn>
                            <a:cxn ang="0">
                              <a:pos x="T4" y="T5"/>
                            </a:cxn>
                            <a:cxn ang="0">
                              <a:pos x="T6" y="T7"/>
                            </a:cxn>
                            <a:cxn ang="0">
                              <a:pos x="T8" y="T9"/>
                            </a:cxn>
                          </a:cxnLst>
                          <a:rect l="0" t="0" r="r" b="b"/>
                          <a:pathLst>
                            <a:path w="517" h="517">
                              <a:moveTo>
                                <a:pt x="0" y="517"/>
                              </a:moveTo>
                              <a:lnTo>
                                <a:pt x="0" y="512"/>
                              </a:lnTo>
                              <a:lnTo>
                                <a:pt x="513" y="0"/>
                              </a:lnTo>
                              <a:lnTo>
                                <a:pt x="517" y="0"/>
                              </a:lnTo>
                              <a:lnTo>
                                <a:pt x="0" y="517"/>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4" name="Forma libre 74"/>
                      <wps:cNvSpPr>
                        <a:spLocks/>
                      </wps:cNvSpPr>
                      <wps:spPr bwMode="auto">
                        <a:xfrm>
                          <a:off x="207264" y="97536"/>
                          <a:ext cx="522029" cy="520566"/>
                        </a:xfrm>
                        <a:custGeom>
                          <a:avLst/>
                          <a:gdLst>
                            <a:gd name="T0" fmla="*/ 0 w 461"/>
                            <a:gd name="T1" fmla="*/ 462 h 462"/>
                            <a:gd name="T2" fmla="*/ 0 w 461"/>
                            <a:gd name="T3" fmla="*/ 462 h 462"/>
                            <a:gd name="T4" fmla="*/ 457 w 461"/>
                            <a:gd name="T5" fmla="*/ 0 h 462"/>
                            <a:gd name="T6" fmla="*/ 461 w 461"/>
                            <a:gd name="T7" fmla="*/ 5 h 462"/>
                            <a:gd name="T8" fmla="*/ 0 w 461"/>
                            <a:gd name="T9" fmla="*/ 462 h 462"/>
                          </a:gdLst>
                          <a:ahLst/>
                          <a:cxnLst>
                            <a:cxn ang="0">
                              <a:pos x="T0" y="T1"/>
                            </a:cxn>
                            <a:cxn ang="0">
                              <a:pos x="T2" y="T3"/>
                            </a:cxn>
                            <a:cxn ang="0">
                              <a:pos x="T4" y="T5"/>
                            </a:cxn>
                            <a:cxn ang="0">
                              <a:pos x="T6" y="T7"/>
                            </a:cxn>
                            <a:cxn ang="0">
                              <a:pos x="T8" y="T9"/>
                            </a:cxn>
                          </a:cxnLst>
                          <a:rect l="0" t="0" r="r" b="b"/>
                          <a:pathLst>
                            <a:path w="461" h="462">
                              <a:moveTo>
                                <a:pt x="0" y="462"/>
                              </a:moveTo>
                              <a:lnTo>
                                <a:pt x="0" y="462"/>
                              </a:lnTo>
                              <a:lnTo>
                                <a:pt x="457" y="0"/>
                              </a:lnTo>
                              <a:lnTo>
                                <a:pt x="461" y="5"/>
                              </a:lnTo>
                              <a:lnTo>
                                <a:pt x="0" y="462"/>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5" name="Forma libre 75"/>
                      <wps:cNvSpPr>
                        <a:spLocks/>
                      </wps:cNvSpPr>
                      <wps:spPr bwMode="auto">
                        <a:xfrm>
                          <a:off x="0" y="36576"/>
                          <a:ext cx="731520" cy="722258"/>
                        </a:xfrm>
                        <a:custGeom>
                          <a:avLst/>
                          <a:gdLst>
                            <a:gd name="T0" fmla="*/ 5 w 646"/>
                            <a:gd name="T1" fmla="*/ 641 h 641"/>
                            <a:gd name="T2" fmla="*/ 0 w 646"/>
                            <a:gd name="T3" fmla="*/ 641 h 641"/>
                            <a:gd name="T4" fmla="*/ 642 w 646"/>
                            <a:gd name="T5" fmla="*/ 0 h 641"/>
                            <a:gd name="T6" fmla="*/ 646 w 646"/>
                            <a:gd name="T7" fmla="*/ 0 h 641"/>
                            <a:gd name="T8" fmla="*/ 5 w 646"/>
                            <a:gd name="T9" fmla="*/ 641 h 641"/>
                          </a:gdLst>
                          <a:ahLst/>
                          <a:cxnLst>
                            <a:cxn ang="0">
                              <a:pos x="T0" y="T1"/>
                            </a:cxn>
                            <a:cxn ang="0">
                              <a:pos x="T2" y="T3"/>
                            </a:cxn>
                            <a:cxn ang="0">
                              <a:pos x="T4" y="T5"/>
                            </a:cxn>
                            <a:cxn ang="0">
                              <a:pos x="T6" y="T7"/>
                            </a:cxn>
                            <a:cxn ang="0">
                              <a:pos x="T8" y="T9"/>
                            </a:cxn>
                          </a:cxnLst>
                          <a:rect l="0" t="0" r="r" b="b"/>
                          <a:pathLst>
                            <a:path w="646" h="641">
                              <a:moveTo>
                                <a:pt x="5" y="641"/>
                              </a:moveTo>
                              <a:lnTo>
                                <a:pt x="0" y="641"/>
                              </a:lnTo>
                              <a:lnTo>
                                <a:pt x="642" y="0"/>
                              </a:lnTo>
                              <a:lnTo>
                                <a:pt x="646" y="0"/>
                              </a:lnTo>
                              <a:lnTo>
                                <a:pt x="5" y="641"/>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6" name="Cuadro de texto 76"/>
                      <wps:cNvSpPr txBox="1"/>
                      <wps:spPr>
                        <a:xfrm>
                          <a:off x="73152" y="12192"/>
                          <a:ext cx="356346" cy="3501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378342" w14:textId="77777777" w:rsidR="00224C75" w:rsidRDefault="00224C75">
                            <w:pPr>
                              <w:jc w:val="right"/>
                            </w:pPr>
                            <w:r>
                              <w:rPr>
                                <w:color w:val="8496B0" w:themeColor="text2" w:themeTint="99"/>
                                <w:sz w:val="24"/>
                                <w:szCs w:val="24"/>
                              </w:rPr>
                              <w:fldChar w:fldCharType="begin"/>
                            </w:r>
                            <w:r>
                              <w:rPr>
                                <w:color w:val="8496B0" w:themeColor="text2" w:themeTint="99"/>
                                <w:sz w:val="24"/>
                                <w:szCs w:val="24"/>
                              </w:rPr>
                              <w:instrText>PAGE   \* MERGEFORMAT</w:instrText>
                            </w:r>
                            <w:r>
                              <w:rPr>
                                <w:color w:val="8496B0" w:themeColor="text2" w:themeTint="99"/>
                                <w:sz w:val="24"/>
                                <w:szCs w:val="24"/>
                              </w:rPr>
                              <w:fldChar w:fldCharType="separate"/>
                            </w:r>
                            <w:r>
                              <w:rPr>
                                <w:color w:val="8496B0" w:themeColor="text2" w:themeTint="99"/>
                                <w:sz w:val="24"/>
                                <w:szCs w:val="24"/>
                                <w:lang w:val="es-ES"/>
                              </w:rPr>
                              <w:t>2</w:t>
                            </w:r>
                            <w:r>
                              <w:rPr>
                                <w:color w:val="8496B0" w:themeColor="text2" w:themeTint="99"/>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21CCC1" id="Grupo 70" o:spid="_x0000_s1026" style="position:absolute;left:0;text-align:left;margin-left:0;margin-top:22.4pt;width:57.6pt;height:58.3pt;z-index:251659264;mso-position-horizontal:left;mso-position-horizontal-relative:right-margin-area;mso-position-vertical-relative:top-margin-area;mso-width-relative:margin;mso-height-relative:margin" coordorigin=",121" coordsize="7317,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">
              <v:shape id="Forma libre 71" o:spid="_x0000_s1027" style="position:absolute;left:2560;top:121;width:4756;height:4733;visibility:visible;mso-wrap-style:square;v-text-anchor:top" coordsize="4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" path="m,420r,l416,r4,l,420xe" fillcolor="#8496b0 [1951]" stroked="f">
                <v:path arrowok="t" o:connecttype="custom" o:connectlocs="0,473242;0,473242;471071,0;475601,0;0,473242" o:connectangles="0,0,0,0,0"/>
              </v:shape>
              <v:shape id="Forma libre 72" o:spid="_x0000_s1028" style="position:absolute;left:1341;top:487;width:5956;height:5927;visibility:visible;mso-wrap-style:square;v-text-anchor:top" coordsize="526,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" path="m,526r,l522,r4,4l,526xe" fillcolor="#8496b0 [1951]" stroked="f">
                <v:path arrowok="t" o:connecttype="custom" o:connectlocs="0,592679;0,592679;591104,0;595634,4507;0,592679" o:connectangles="0,0,0,0,0"/>
              </v:shape>
              <v:shape id="Forma libre 73" o:spid="_x0000_s1029" style="position:absolute;left:1463;top:365;width:5854;height:5826;visibility:visible;mso-wrap-style:square;v-text-anchor:top" coordsize="51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" path="m,517r,-5l513,r4,l,517xe" fillcolor="#8496b0 [1951]" stroked="f">
                <v:path arrowok="t" o:connecttype="custom" o:connectlocs="0,582539;0,576905;580913,0;585443,0;0,582539" o:connectangles="0,0,0,0,0"/>
              </v:shape>
              <v:shape id="Forma libre 74" o:spid="_x0000_s1030" style="position:absolute;left:2072;top:975;width:5220;height:5206;visibility:visible;mso-wrap-style:square;v-text-anchor:top" coordsize="46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" path="m,462r,l457,r4,5l,462xe" fillcolor="#8496b0 [1951]" stroked="f">
                <v:path arrowok="t" o:connecttype="custom" o:connectlocs="0,520566;0,520566;517499,0;522029,5634;0,520566" o:connectangles="0,0,0,0,0"/>
              </v:shape>
              <v:shape id="Forma libre 75" o:spid="_x0000_s1031" style="position:absolute;top:365;width:7315;height:7223;visibility:visible;mso-wrap-style:square;v-text-anchor:top" coordsize="64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" path="m5,641r-5,l642,r4,l5,641xe" fillcolor="#8496b0 [1951]"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Cuadro de texto 76" o:spid="_x0000_s1032" type="#_x0000_t202" style="position:absolute;left:731;top:121;width:3563;height: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inset="0,0,0,0">
                  <w:txbxContent>
                    <w:p w14:paraId="2D378342" w14:textId="77777777" w:rsidR="00224C75" w:rsidRDefault="00224C75">
                      <w:pPr>
                        <w:jc w:val="right"/>
                      </w:pPr>
                      <w:r>
                        <w:rPr>
                          <w:color w:val="8496B0" w:themeColor="text2" w:themeTint="99"/>
                          <w:sz w:val="24"/>
                          <w:szCs w:val="24"/>
                        </w:rPr>
                        <w:fldChar w:fldCharType="begin"/>
                      </w:r>
                      <w:r>
                        <w:rPr>
                          <w:color w:val="8496B0" w:themeColor="text2" w:themeTint="99"/>
                          <w:sz w:val="24"/>
                          <w:szCs w:val="24"/>
                        </w:rPr>
                        <w:instrText>PAGE   \* MERGEFORMAT</w:instrText>
                      </w:r>
                      <w:r>
                        <w:rPr>
                          <w:color w:val="8496B0" w:themeColor="text2" w:themeTint="99"/>
                          <w:sz w:val="24"/>
                          <w:szCs w:val="24"/>
                        </w:rPr>
                        <w:fldChar w:fldCharType="separate"/>
                      </w:r>
                      <w:r>
                        <w:rPr>
                          <w:color w:val="8496B0" w:themeColor="text2" w:themeTint="99"/>
                          <w:sz w:val="24"/>
                          <w:szCs w:val="24"/>
                          <w:lang w:val="es-ES"/>
                        </w:rPr>
                        <w:t>2</w:t>
                      </w:r>
                      <w:r>
                        <w:rPr>
                          <w:color w:val="8496B0" w:themeColor="text2" w:themeTint="99"/>
                          <w:sz w:val="24"/>
                          <w:szCs w:val="24"/>
                        </w:rPr>
                        <w:fldChar w:fldCharType="end"/>
                      </w:r>
                    </w:p>
                  </w:txbxContent>
                </v:textbox>
              </v:shape>
              <w10:wrap anchorx="margin" anchory="margin"/>
            </v:group>
          </w:pict>
        </mc:Fallback>
      </mc:AlternateContent>
    </w:r>
  </w:p>
  <w:p w14:paraId="060F1425" w14:textId="77777777" w:rsidR="00224C75" w:rsidRDefault="00224C7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C6621"/>
    <w:multiLevelType w:val="multilevel"/>
    <w:tmpl w:val="8378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E03EB"/>
    <w:multiLevelType w:val="multilevel"/>
    <w:tmpl w:val="FDCA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64D99"/>
    <w:multiLevelType w:val="hybridMultilevel"/>
    <w:tmpl w:val="10D04EE0"/>
    <w:lvl w:ilvl="0" w:tplc="80E2F47C">
      <w:start w:val="1"/>
      <w:numFmt w:val="bullet"/>
      <w:lvlText w:val=""/>
      <w:lvlJc w:val="left"/>
      <w:pPr>
        <w:ind w:left="360" w:hanging="360"/>
      </w:pPr>
      <w:rPr>
        <w:rFonts w:ascii="Symbol" w:hAnsi="Symbol" w:hint="default"/>
        <w:color w:val="auto"/>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A223231"/>
    <w:multiLevelType w:val="hybridMultilevel"/>
    <w:tmpl w:val="06C647D0"/>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4" w15:restartNumberingAfterBreak="0">
    <w:nsid w:val="1C0179E4"/>
    <w:multiLevelType w:val="multilevel"/>
    <w:tmpl w:val="F3BC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95FBC"/>
    <w:multiLevelType w:val="hybridMultilevel"/>
    <w:tmpl w:val="064E4C1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21463E73"/>
    <w:multiLevelType w:val="multilevel"/>
    <w:tmpl w:val="16D4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1F497D"/>
    <w:multiLevelType w:val="multilevel"/>
    <w:tmpl w:val="FE14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6440C9"/>
    <w:multiLevelType w:val="multilevel"/>
    <w:tmpl w:val="5D5A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824040"/>
    <w:multiLevelType w:val="multilevel"/>
    <w:tmpl w:val="0C0A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650BCE"/>
    <w:multiLevelType w:val="multilevel"/>
    <w:tmpl w:val="1884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D629D6"/>
    <w:multiLevelType w:val="hybridMultilevel"/>
    <w:tmpl w:val="79CC2B04"/>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start w:val="1"/>
      <w:numFmt w:val="bullet"/>
      <w:lvlText w:val=""/>
      <w:lvlJc w:val="left"/>
      <w:pPr>
        <w:ind w:left="3589" w:hanging="360"/>
      </w:pPr>
      <w:rPr>
        <w:rFonts w:ascii="Symbol" w:hAnsi="Symbol" w:hint="default"/>
      </w:rPr>
    </w:lvl>
    <w:lvl w:ilvl="4" w:tplc="0C0A0003">
      <w:start w:val="1"/>
      <w:numFmt w:val="bullet"/>
      <w:lvlText w:val="o"/>
      <w:lvlJc w:val="left"/>
      <w:pPr>
        <w:ind w:left="4309" w:hanging="360"/>
      </w:pPr>
      <w:rPr>
        <w:rFonts w:ascii="Courier New" w:hAnsi="Courier New" w:cs="Courier New" w:hint="default"/>
      </w:rPr>
    </w:lvl>
    <w:lvl w:ilvl="5" w:tplc="0C0A0005">
      <w:start w:val="1"/>
      <w:numFmt w:val="bullet"/>
      <w:lvlText w:val=""/>
      <w:lvlJc w:val="left"/>
      <w:pPr>
        <w:ind w:left="5029" w:hanging="360"/>
      </w:pPr>
      <w:rPr>
        <w:rFonts w:ascii="Wingdings" w:hAnsi="Wingdings" w:hint="default"/>
      </w:rPr>
    </w:lvl>
    <w:lvl w:ilvl="6" w:tplc="0C0A0001">
      <w:start w:val="1"/>
      <w:numFmt w:val="bullet"/>
      <w:lvlText w:val=""/>
      <w:lvlJc w:val="left"/>
      <w:pPr>
        <w:ind w:left="5749" w:hanging="360"/>
      </w:pPr>
      <w:rPr>
        <w:rFonts w:ascii="Symbol" w:hAnsi="Symbol" w:hint="default"/>
      </w:rPr>
    </w:lvl>
    <w:lvl w:ilvl="7" w:tplc="0C0A0003">
      <w:start w:val="1"/>
      <w:numFmt w:val="bullet"/>
      <w:lvlText w:val="o"/>
      <w:lvlJc w:val="left"/>
      <w:pPr>
        <w:ind w:left="6469" w:hanging="360"/>
      </w:pPr>
      <w:rPr>
        <w:rFonts w:ascii="Courier New" w:hAnsi="Courier New" w:cs="Courier New" w:hint="default"/>
      </w:rPr>
    </w:lvl>
    <w:lvl w:ilvl="8" w:tplc="0C0A0005">
      <w:start w:val="1"/>
      <w:numFmt w:val="bullet"/>
      <w:lvlText w:val=""/>
      <w:lvlJc w:val="left"/>
      <w:pPr>
        <w:ind w:left="7189" w:hanging="360"/>
      </w:pPr>
      <w:rPr>
        <w:rFonts w:ascii="Wingdings" w:hAnsi="Wingdings" w:hint="default"/>
      </w:rPr>
    </w:lvl>
  </w:abstractNum>
  <w:num w:numId="1">
    <w:abstractNumId w:val="1"/>
  </w:num>
  <w:num w:numId="2">
    <w:abstractNumId w:val="9"/>
  </w:num>
  <w:num w:numId="3">
    <w:abstractNumId w:val="2"/>
  </w:num>
  <w:num w:numId="4">
    <w:abstractNumId w:val="5"/>
  </w:num>
  <w:num w:numId="5">
    <w:abstractNumId w:val="1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 w:numId="9">
    <w:abstractNumId w:val="10"/>
  </w:num>
  <w:num w:numId="10">
    <w:abstractNumId w:val="7"/>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2B4"/>
    <w:rsid w:val="00224C75"/>
    <w:rsid w:val="00690AC2"/>
    <w:rsid w:val="007C461C"/>
    <w:rsid w:val="009A12B4"/>
    <w:rsid w:val="00D57183"/>
    <w:rsid w:val="00EF39D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F074"/>
  <w15:chartTrackingRefBased/>
  <w15:docId w15:val="{7698CD82-BC1A-4773-A0A3-310BA7D9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690AC2"/>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4">
    <w:name w:val="heading 4"/>
    <w:basedOn w:val="Normal"/>
    <w:next w:val="Normal"/>
    <w:link w:val="Ttulo4Car"/>
    <w:uiPriority w:val="9"/>
    <w:semiHidden/>
    <w:unhideWhenUsed/>
    <w:qFormat/>
    <w:rsid w:val="00690A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A12B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EF39D6"/>
    <w:rPr>
      <w:color w:val="0000FF"/>
      <w:u w:val="single"/>
    </w:rPr>
  </w:style>
  <w:style w:type="paragraph" w:styleId="Prrafodelista">
    <w:name w:val="List Paragraph"/>
    <w:basedOn w:val="Normal"/>
    <w:uiPriority w:val="34"/>
    <w:qFormat/>
    <w:rsid w:val="00D57183"/>
    <w:pPr>
      <w:ind w:left="720"/>
      <w:contextualSpacing/>
    </w:pPr>
    <w:rPr>
      <w:rFonts w:ascii="Calibri" w:eastAsia="Calibri" w:hAnsi="Calibri" w:cs="Times New Roman"/>
    </w:rPr>
  </w:style>
  <w:style w:type="paragraph" w:styleId="Encabezado">
    <w:name w:val="header"/>
    <w:basedOn w:val="Normal"/>
    <w:link w:val="EncabezadoCar"/>
    <w:uiPriority w:val="99"/>
    <w:unhideWhenUsed/>
    <w:rsid w:val="00224C7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4C75"/>
  </w:style>
  <w:style w:type="paragraph" w:styleId="Piedepgina">
    <w:name w:val="footer"/>
    <w:basedOn w:val="Normal"/>
    <w:link w:val="PiedepginaCar"/>
    <w:uiPriority w:val="99"/>
    <w:unhideWhenUsed/>
    <w:rsid w:val="00224C7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4C75"/>
  </w:style>
  <w:style w:type="character" w:styleId="Textoennegrita">
    <w:name w:val="Strong"/>
    <w:basedOn w:val="Fuentedeprrafopredeter"/>
    <w:uiPriority w:val="22"/>
    <w:qFormat/>
    <w:rsid w:val="00690AC2"/>
    <w:rPr>
      <w:b/>
      <w:bCs/>
    </w:rPr>
  </w:style>
  <w:style w:type="character" w:customStyle="1" w:styleId="Ttulo2Car">
    <w:name w:val="Título 2 Car"/>
    <w:basedOn w:val="Fuentedeprrafopredeter"/>
    <w:link w:val="Ttulo2"/>
    <w:uiPriority w:val="9"/>
    <w:rsid w:val="00690AC2"/>
    <w:rPr>
      <w:rFonts w:ascii="Times New Roman" w:eastAsia="Times New Roman" w:hAnsi="Times New Roman" w:cs="Times New Roman"/>
      <w:b/>
      <w:bCs/>
      <w:sz w:val="36"/>
      <w:szCs w:val="36"/>
      <w:lang w:eastAsia="es-AR"/>
    </w:rPr>
  </w:style>
  <w:style w:type="character" w:customStyle="1" w:styleId="Ttulo4Car">
    <w:name w:val="Título 4 Car"/>
    <w:basedOn w:val="Fuentedeprrafopredeter"/>
    <w:link w:val="Ttulo4"/>
    <w:uiPriority w:val="9"/>
    <w:semiHidden/>
    <w:rsid w:val="00690AC2"/>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12285">
      <w:bodyDiv w:val="1"/>
      <w:marLeft w:val="0"/>
      <w:marRight w:val="0"/>
      <w:marTop w:val="0"/>
      <w:marBottom w:val="0"/>
      <w:divBdr>
        <w:top w:val="none" w:sz="0" w:space="0" w:color="auto"/>
        <w:left w:val="none" w:sz="0" w:space="0" w:color="auto"/>
        <w:bottom w:val="none" w:sz="0" w:space="0" w:color="auto"/>
        <w:right w:val="none" w:sz="0" w:space="0" w:color="auto"/>
      </w:divBdr>
      <w:divsChild>
        <w:div w:id="674840241">
          <w:marLeft w:val="0"/>
          <w:marRight w:val="0"/>
          <w:marTop w:val="0"/>
          <w:marBottom w:val="0"/>
          <w:divBdr>
            <w:top w:val="none" w:sz="0" w:space="0" w:color="auto"/>
            <w:left w:val="none" w:sz="0" w:space="0" w:color="auto"/>
            <w:bottom w:val="none" w:sz="0" w:space="0" w:color="auto"/>
            <w:right w:val="none" w:sz="0" w:space="0" w:color="auto"/>
          </w:divBdr>
          <w:divsChild>
            <w:div w:id="858587998">
              <w:marLeft w:val="0"/>
              <w:marRight w:val="0"/>
              <w:marTop w:val="0"/>
              <w:marBottom w:val="0"/>
              <w:divBdr>
                <w:top w:val="none" w:sz="0" w:space="0" w:color="auto"/>
                <w:left w:val="none" w:sz="0" w:space="0" w:color="auto"/>
                <w:bottom w:val="none" w:sz="0" w:space="0" w:color="auto"/>
                <w:right w:val="none" w:sz="0" w:space="0" w:color="auto"/>
              </w:divBdr>
              <w:divsChild>
                <w:div w:id="841972462">
                  <w:marLeft w:val="0"/>
                  <w:marRight w:val="0"/>
                  <w:marTop w:val="0"/>
                  <w:marBottom w:val="0"/>
                  <w:divBdr>
                    <w:top w:val="none" w:sz="0" w:space="0" w:color="auto"/>
                    <w:left w:val="none" w:sz="0" w:space="0" w:color="auto"/>
                    <w:bottom w:val="none" w:sz="0" w:space="0" w:color="auto"/>
                    <w:right w:val="none" w:sz="0" w:space="0" w:color="auto"/>
                  </w:divBdr>
                  <w:divsChild>
                    <w:div w:id="1398629845">
                      <w:marLeft w:val="0"/>
                      <w:marRight w:val="0"/>
                      <w:marTop w:val="0"/>
                      <w:marBottom w:val="0"/>
                      <w:divBdr>
                        <w:top w:val="none" w:sz="0" w:space="0" w:color="auto"/>
                        <w:left w:val="none" w:sz="0" w:space="0" w:color="auto"/>
                        <w:bottom w:val="none" w:sz="0" w:space="0" w:color="auto"/>
                        <w:right w:val="none" w:sz="0" w:space="0" w:color="auto"/>
                      </w:divBdr>
                    </w:div>
                    <w:div w:id="142410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702287">
          <w:marLeft w:val="0"/>
          <w:marRight w:val="0"/>
          <w:marTop w:val="0"/>
          <w:marBottom w:val="0"/>
          <w:divBdr>
            <w:top w:val="none" w:sz="0" w:space="0" w:color="auto"/>
            <w:left w:val="none" w:sz="0" w:space="0" w:color="auto"/>
            <w:bottom w:val="none" w:sz="0" w:space="0" w:color="auto"/>
            <w:right w:val="none" w:sz="0" w:space="0" w:color="auto"/>
          </w:divBdr>
          <w:divsChild>
            <w:div w:id="289362197">
              <w:marLeft w:val="0"/>
              <w:marRight w:val="0"/>
              <w:marTop w:val="0"/>
              <w:marBottom w:val="0"/>
              <w:divBdr>
                <w:top w:val="none" w:sz="0" w:space="0" w:color="auto"/>
                <w:left w:val="none" w:sz="0" w:space="0" w:color="auto"/>
                <w:bottom w:val="none" w:sz="0" w:space="0" w:color="auto"/>
                <w:right w:val="none" w:sz="0" w:space="0" w:color="auto"/>
              </w:divBdr>
              <w:divsChild>
                <w:div w:id="1611468364">
                  <w:marLeft w:val="0"/>
                  <w:marRight w:val="0"/>
                  <w:marTop w:val="0"/>
                  <w:marBottom w:val="0"/>
                  <w:divBdr>
                    <w:top w:val="none" w:sz="0" w:space="0" w:color="auto"/>
                    <w:left w:val="none" w:sz="0" w:space="0" w:color="auto"/>
                    <w:bottom w:val="none" w:sz="0" w:space="0" w:color="auto"/>
                    <w:right w:val="none" w:sz="0" w:space="0" w:color="auto"/>
                  </w:divBdr>
                  <w:divsChild>
                    <w:div w:id="118300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634362">
      <w:bodyDiv w:val="1"/>
      <w:marLeft w:val="0"/>
      <w:marRight w:val="0"/>
      <w:marTop w:val="0"/>
      <w:marBottom w:val="0"/>
      <w:divBdr>
        <w:top w:val="none" w:sz="0" w:space="0" w:color="auto"/>
        <w:left w:val="none" w:sz="0" w:space="0" w:color="auto"/>
        <w:bottom w:val="none" w:sz="0" w:space="0" w:color="auto"/>
        <w:right w:val="none" w:sz="0" w:space="0" w:color="auto"/>
      </w:divBdr>
      <w:divsChild>
        <w:div w:id="317612630">
          <w:marLeft w:val="0"/>
          <w:marRight w:val="0"/>
          <w:marTop w:val="0"/>
          <w:marBottom w:val="0"/>
          <w:divBdr>
            <w:top w:val="none" w:sz="0" w:space="0" w:color="auto"/>
            <w:left w:val="none" w:sz="0" w:space="0" w:color="auto"/>
            <w:bottom w:val="none" w:sz="0" w:space="0" w:color="auto"/>
            <w:right w:val="none" w:sz="0" w:space="0" w:color="auto"/>
          </w:divBdr>
          <w:divsChild>
            <w:div w:id="165747841">
              <w:marLeft w:val="0"/>
              <w:marRight w:val="0"/>
              <w:marTop w:val="0"/>
              <w:marBottom w:val="0"/>
              <w:divBdr>
                <w:top w:val="none" w:sz="0" w:space="0" w:color="auto"/>
                <w:left w:val="none" w:sz="0" w:space="0" w:color="auto"/>
                <w:bottom w:val="none" w:sz="0" w:space="0" w:color="auto"/>
                <w:right w:val="none" w:sz="0" w:space="0" w:color="auto"/>
              </w:divBdr>
              <w:divsChild>
                <w:div w:id="98848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273785">
      <w:bodyDiv w:val="1"/>
      <w:marLeft w:val="0"/>
      <w:marRight w:val="0"/>
      <w:marTop w:val="0"/>
      <w:marBottom w:val="0"/>
      <w:divBdr>
        <w:top w:val="none" w:sz="0" w:space="0" w:color="auto"/>
        <w:left w:val="none" w:sz="0" w:space="0" w:color="auto"/>
        <w:bottom w:val="none" w:sz="0" w:space="0" w:color="auto"/>
        <w:right w:val="none" w:sz="0" w:space="0" w:color="auto"/>
      </w:divBdr>
    </w:div>
    <w:div w:id="465006922">
      <w:bodyDiv w:val="1"/>
      <w:marLeft w:val="0"/>
      <w:marRight w:val="0"/>
      <w:marTop w:val="0"/>
      <w:marBottom w:val="0"/>
      <w:divBdr>
        <w:top w:val="none" w:sz="0" w:space="0" w:color="auto"/>
        <w:left w:val="none" w:sz="0" w:space="0" w:color="auto"/>
        <w:bottom w:val="none" w:sz="0" w:space="0" w:color="auto"/>
        <w:right w:val="none" w:sz="0" w:space="0" w:color="auto"/>
      </w:divBdr>
      <w:divsChild>
        <w:div w:id="604308545">
          <w:marLeft w:val="0"/>
          <w:marRight w:val="0"/>
          <w:marTop w:val="0"/>
          <w:marBottom w:val="0"/>
          <w:divBdr>
            <w:top w:val="none" w:sz="0" w:space="0" w:color="auto"/>
            <w:left w:val="none" w:sz="0" w:space="0" w:color="auto"/>
            <w:bottom w:val="none" w:sz="0" w:space="0" w:color="auto"/>
            <w:right w:val="none" w:sz="0" w:space="0" w:color="auto"/>
          </w:divBdr>
        </w:div>
        <w:div w:id="744306295">
          <w:marLeft w:val="0"/>
          <w:marRight w:val="0"/>
          <w:marTop w:val="0"/>
          <w:marBottom w:val="0"/>
          <w:divBdr>
            <w:top w:val="none" w:sz="0" w:space="0" w:color="auto"/>
            <w:left w:val="none" w:sz="0" w:space="0" w:color="auto"/>
            <w:bottom w:val="none" w:sz="0" w:space="0" w:color="auto"/>
            <w:right w:val="none" w:sz="0" w:space="0" w:color="auto"/>
          </w:divBdr>
        </w:div>
      </w:divsChild>
    </w:div>
    <w:div w:id="598300017">
      <w:bodyDiv w:val="1"/>
      <w:marLeft w:val="0"/>
      <w:marRight w:val="0"/>
      <w:marTop w:val="0"/>
      <w:marBottom w:val="0"/>
      <w:divBdr>
        <w:top w:val="none" w:sz="0" w:space="0" w:color="auto"/>
        <w:left w:val="none" w:sz="0" w:space="0" w:color="auto"/>
        <w:bottom w:val="none" w:sz="0" w:space="0" w:color="auto"/>
        <w:right w:val="none" w:sz="0" w:space="0" w:color="auto"/>
      </w:divBdr>
    </w:div>
    <w:div w:id="771164020">
      <w:bodyDiv w:val="1"/>
      <w:marLeft w:val="0"/>
      <w:marRight w:val="0"/>
      <w:marTop w:val="0"/>
      <w:marBottom w:val="0"/>
      <w:divBdr>
        <w:top w:val="none" w:sz="0" w:space="0" w:color="auto"/>
        <w:left w:val="none" w:sz="0" w:space="0" w:color="auto"/>
        <w:bottom w:val="none" w:sz="0" w:space="0" w:color="auto"/>
        <w:right w:val="none" w:sz="0" w:space="0" w:color="auto"/>
      </w:divBdr>
    </w:div>
    <w:div w:id="833960885">
      <w:bodyDiv w:val="1"/>
      <w:marLeft w:val="0"/>
      <w:marRight w:val="0"/>
      <w:marTop w:val="0"/>
      <w:marBottom w:val="0"/>
      <w:divBdr>
        <w:top w:val="none" w:sz="0" w:space="0" w:color="auto"/>
        <w:left w:val="none" w:sz="0" w:space="0" w:color="auto"/>
        <w:bottom w:val="none" w:sz="0" w:space="0" w:color="auto"/>
        <w:right w:val="none" w:sz="0" w:space="0" w:color="auto"/>
      </w:divBdr>
      <w:divsChild>
        <w:div w:id="1159469032">
          <w:marLeft w:val="0"/>
          <w:marRight w:val="0"/>
          <w:marTop w:val="0"/>
          <w:marBottom w:val="0"/>
          <w:divBdr>
            <w:top w:val="none" w:sz="0" w:space="0" w:color="auto"/>
            <w:left w:val="none" w:sz="0" w:space="0" w:color="auto"/>
            <w:bottom w:val="none" w:sz="0" w:space="0" w:color="auto"/>
            <w:right w:val="none" w:sz="0" w:space="0" w:color="auto"/>
          </w:divBdr>
          <w:divsChild>
            <w:div w:id="364330347">
              <w:marLeft w:val="0"/>
              <w:marRight w:val="0"/>
              <w:marTop w:val="0"/>
              <w:marBottom w:val="0"/>
              <w:divBdr>
                <w:top w:val="none" w:sz="0" w:space="0" w:color="auto"/>
                <w:left w:val="none" w:sz="0" w:space="0" w:color="auto"/>
                <w:bottom w:val="none" w:sz="0" w:space="0" w:color="auto"/>
                <w:right w:val="none" w:sz="0" w:space="0" w:color="auto"/>
              </w:divBdr>
            </w:div>
            <w:div w:id="1463310547">
              <w:marLeft w:val="0"/>
              <w:marRight w:val="0"/>
              <w:marTop w:val="0"/>
              <w:marBottom w:val="0"/>
              <w:divBdr>
                <w:top w:val="none" w:sz="0" w:space="0" w:color="auto"/>
                <w:left w:val="none" w:sz="0" w:space="0" w:color="auto"/>
                <w:bottom w:val="none" w:sz="0" w:space="0" w:color="auto"/>
                <w:right w:val="none" w:sz="0" w:space="0" w:color="auto"/>
              </w:divBdr>
            </w:div>
            <w:div w:id="179536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08655">
      <w:bodyDiv w:val="1"/>
      <w:marLeft w:val="0"/>
      <w:marRight w:val="0"/>
      <w:marTop w:val="0"/>
      <w:marBottom w:val="0"/>
      <w:divBdr>
        <w:top w:val="none" w:sz="0" w:space="0" w:color="auto"/>
        <w:left w:val="none" w:sz="0" w:space="0" w:color="auto"/>
        <w:bottom w:val="none" w:sz="0" w:space="0" w:color="auto"/>
        <w:right w:val="none" w:sz="0" w:space="0" w:color="auto"/>
      </w:divBdr>
      <w:divsChild>
        <w:div w:id="439616541">
          <w:marLeft w:val="0"/>
          <w:marRight w:val="0"/>
          <w:marTop w:val="0"/>
          <w:marBottom w:val="0"/>
          <w:divBdr>
            <w:top w:val="none" w:sz="0" w:space="0" w:color="auto"/>
            <w:left w:val="none" w:sz="0" w:space="0" w:color="auto"/>
            <w:bottom w:val="none" w:sz="0" w:space="0" w:color="auto"/>
            <w:right w:val="none" w:sz="0" w:space="0" w:color="auto"/>
          </w:divBdr>
        </w:div>
        <w:div w:id="1408724647">
          <w:marLeft w:val="0"/>
          <w:marRight w:val="0"/>
          <w:marTop w:val="0"/>
          <w:marBottom w:val="0"/>
          <w:divBdr>
            <w:top w:val="none" w:sz="0" w:space="0" w:color="auto"/>
            <w:left w:val="none" w:sz="0" w:space="0" w:color="auto"/>
            <w:bottom w:val="none" w:sz="0" w:space="0" w:color="auto"/>
            <w:right w:val="none" w:sz="0" w:space="0" w:color="auto"/>
          </w:divBdr>
        </w:div>
      </w:divsChild>
    </w:div>
    <w:div w:id="920912098">
      <w:bodyDiv w:val="1"/>
      <w:marLeft w:val="0"/>
      <w:marRight w:val="0"/>
      <w:marTop w:val="0"/>
      <w:marBottom w:val="0"/>
      <w:divBdr>
        <w:top w:val="none" w:sz="0" w:space="0" w:color="auto"/>
        <w:left w:val="none" w:sz="0" w:space="0" w:color="auto"/>
        <w:bottom w:val="none" w:sz="0" w:space="0" w:color="auto"/>
        <w:right w:val="none" w:sz="0" w:space="0" w:color="auto"/>
      </w:divBdr>
    </w:div>
    <w:div w:id="948002662">
      <w:bodyDiv w:val="1"/>
      <w:marLeft w:val="0"/>
      <w:marRight w:val="0"/>
      <w:marTop w:val="0"/>
      <w:marBottom w:val="0"/>
      <w:divBdr>
        <w:top w:val="none" w:sz="0" w:space="0" w:color="auto"/>
        <w:left w:val="none" w:sz="0" w:space="0" w:color="auto"/>
        <w:bottom w:val="none" w:sz="0" w:space="0" w:color="auto"/>
        <w:right w:val="none" w:sz="0" w:space="0" w:color="auto"/>
      </w:divBdr>
    </w:div>
    <w:div w:id="960964951">
      <w:bodyDiv w:val="1"/>
      <w:marLeft w:val="0"/>
      <w:marRight w:val="0"/>
      <w:marTop w:val="0"/>
      <w:marBottom w:val="0"/>
      <w:divBdr>
        <w:top w:val="none" w:sz="0" w:space="0" w:color="auto"/>
        <w:left w:val="none" w:sz="0" w:space="0" w:color="auto"/>
        <w:bottom w:val="none" w:sz="0" w:space="0" w:color="auto"/>
        <w:right w:val="none" w:sz="0" w:space="0" w:color="auto"/>
      </w:divBdr>
      <w:divsChild>
        <w:div w:id="2145921592">
          <w:marLeft w:val="0"/>
          <w:marRight w:val="0"/>
          <w:marTop w:val="0"/>
          <w:marBottom w:val="0"/>
          <w:divBdr>
            <w:top w:val="none" w:sz="0" w:space="0" w:color="auto"/>
            <w:left w:val="none" w:sz="0" w:space="0" w:color="auto"/>
            <w:bottom w:val="none" w:sz="0" w:space="0" w:color="auto"/>
            <w:right w:val="none" w:sz="0" w:space="0" w:color="auto"/>
          </w:divBdr>
          <w:divsChild>
            <w:div w:id="518159575">
              <w:marLeft w:val="0"/>
              <w:marRight w:val="0"/>
              <w:marTop w:val="0"/>
              <w:marBottom w:val="0"/>
              <w:divBdr>
                <w:top w:val="none" w:sz="0" w:space="0" w:color="auto"/>
                <w:left w:val="none" w:sz="0" w:space="0" w:color="auto"/>
                <w:bottom w:val="none" w:sz="0" w:space="0" w:color="auto"/>
                <w:right w:val="none" w:sz="0" w:space="0" w:color="auto"/>
              </w:divBdr>
              <w:divsChild>
                <w:div w:id="1649476405">
                  <w:marLeft w:val="0"/>
                  <w:marRight w:val="0"/>
                  <w:marTop w:val="0"/>
                  <w:marBottom w:val="0"/>
                  <w:divBdr>
                    <w:top w:val="none" w:sz="0" w:space="0" w:color="auto"/>
                    <w:left w:val="none" w:sz="0" w:space="0" w:color="auto"/>
                    <w:bottom w:val="none" w:sz="0" w:space="0" w:color="auto"/>
                    <w:right w:val="none" w:sz="0" w:space="0" w:color="auto"/>
                  </w:divBdr>
                  <w:divsChild>
                    <w:div w:id="1980381154">
                      <w:marLeft w:val="0"/>
                      <w:marRight w:val="0"/>
                      <w:marTop w:val="0"/>
                      <w:marBottom w:val="0"/>
                      <w:divBdr>
                        <w:top w:val="none" w:sz="0" w:space="0" w:color="auto"/>
                        <w:left w:val="none" w:sz="0" w:space="0" w:color="auto"/>
                        <w:bottom w:val="none" w:sz="0" w:space="0" w:color="auto"/>
                        <w:right w:val="none" w:sz="0" w:space="0" w:color="auto"/>
                      </w:divBdr>
                    </w:div>
                    <w:div w:id="1821195866">
                      <w:marLeft w:val="0"/>
                      <w:marRight w:val="0"/>
                      <w:marTop w:val="0"/>
                      <w:marBottom w:val="0"/>
                      <w:divBdr>
                        <w:top w:val="none" w:sz="0" w:space="0" w:color="auto"/>
                        <w:left w:val="none" w:sz="0" w:space="0" w:color="auto"/>
                        <w:bottom w:val="none" w:sz="0" w:space="0" w:color="auto"/>
                        <w:right w:val="none" w:sz="0" w:space="0" w:color="auto"/>
                      </w:divBdr>
                    </w:div>
                    <w:div w:id="175274197">
                      <w:marLeft w:val="0"/>
                      <w:marRight w:val="0"/>
                      <w:marTop w:val="0"/>
                      <w:marBottom w:val="0"/>
                      <w:divBdr>
                        <w:top w:val="none" w:sz="0" w:space="0" w:color="auto"/>
                        <w:left w:val="none" w:sz="0" w:space="0" w:color="auto"/>
                        <w:bottom w:val="none" w:sz="0" w:space="0" w:color="auto"/>
                        <w:right w:val="none" w:sz="0" w:space="0" w:color="auto"/>
                      </w:divBdr>
                    </w:div>
                    <w:div w:id="529531915">
                      <w:marLeft w:val="0"/>
                      <w:marRight w:val="0"/>
                      <w:marTop w:val="0"/>
                      <w:marBottom w:val="0"/>
                      <w:divBdr>
                        <w:top w:val="none" w:sz="0" w:space="0" w:color="auto"/>
                        <w:left w:val="none" w:sz="0" w:space="0" w:color="auto"/>
                        <w:bottom w:val="none" w:sz="0" w:space="0" w:color="auto"/>
                        <w:right w:val="none" w:sz="0" w:space="0" w:color="auto"/>
                      </w:divBdr>
                    </w:div>
                    <w:div w:id="908657329">
                      <w:marLeft w:val="0"/>
                      <w:marRight w:val="0"/>
                      <w:marTop w:val="0"/>
                      <w:marBottom w:val="0"/>
                      <w:divBdr>
                        <w:top w:val="none" w:sz="0" w:space="0" w:color="auto"/>
                        <w:left w:val="none" w:sz="0" w:space="0" w:color="auto"/>
                        <w:bottom w:val="none" w:sz="0" w:space="0" w:color="auto"/>
                        <w:right w:val="none" w:sz="0" w:space="0" w:color="auto"/>
                      </w:divBdr>
                    </w:div>
                    <w:div w:id="20676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645296">
          <w:marLeft w:val="0"/>
          <w:marRight w:val="0"/>
          <w:marTop w:val="0"/>
          <w:marBottom w:val="0"/>
          <w:divBdr>
            <w:top w:val="none" w:sz="0" w:space="0" w:color="auto"/>
            <w:left w:val="none" w:sz="0" w:space="0" w:color="auto"/>
            <w:bottom w:val="none" w:sz="0" w:space="0" w:color="auto"/>
            <w:right w:val="none" w:sz="0" w:space="0" w:color="auto"/>
          </w:divBdr>
          <w:divsChild>
            <w:div w:id="2113084577">
              <w:marLeft w:val="0"/>
              <w:marRight w:val="0"/>
              <w:marTop w:val="0"/>
              <w:marBottom w:val="0"/>
              <w:divBdr>
                <w:top w:val="none" w:sz="0" w:space="0" w:color="auto"/>
                <w:left w:val="none" w:sz="0" w:space="0" w:color="auto"/>
                <w:bottom w:val="none" w:sz="0" w:space="0" w:color="auto"/>
                <w:right w:val="none" w:sz="0" w:space="0" w:color="auto"/>
              </w:divBdr>
              <w:divsChild>
                <w:div w:id="122529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685843">
      <w:bodyDiv w:val="1"/>
      <w:marLeft w:val="0"/>
      <w:marRight w:val="0"/>
      <w:marTop w:val="0"/>
      <w:marBottom w:val="0"/>
      <w:divBdr>
        <w:top w:val="none" w:sz="0" w:space="0" w:color="auto"/>
        <w:left w:val="none" w:sz="0" w:space="0" w:color="auto"/>
        <w:bottom w:val="none" w:sz="0" w:space="0" w:color="auto"/>
        <w:right w:val="none" w:sz="0" w:space="0" w:color="auto"/>
      </w:divBdr>
      <w:divsChild>
        <w:div w:id="1274751738">
          <w:marLeft w:val="0"/>
          <w:marRight w:val="0"/>
          <w:marTop w:val="0"/>
          <w:marBottom w:val="0"/>
          <w:divBdr>
            <w:top w:val="none" w:sz="0" w:space="0" w:color="auto"/>
            <w:left w:val="none" w:sz="0" w:space="0" w:color="auto"/>
            <w:bottom w:val="none" w:sz="0" w:space="0" w:color="auto"/>
            <w:right w:val="none" w:sz="0" w:space="0" w:color="auto"/>
          </w:divBdr>
        </w:div>
      </w:divsChild>
    </w:div>
    <w:div w:id="1071733233">
      <w:bodyDiv w:val="1"/>
      <w:marLeft w:val="0"/>
      <w:marRight w:val="0"/>
      <w:marTop w:val="0"/>
      <w:marBottom w:val="0"/>
      <w:divBdr>
        <w:top w:val="none" w:sz="0" w:space="0" w:color="auto"/>
        <w:left w:val="none" w:sz="0" w:space="0" w:color="auto"/>
        <w:bottom w:val="none" w:sz="0" w:space="0" w:color="auto"/>
        <w:right w:val="none" w:sz="0" w:space="0" w:color="auto"/>
      </w:divBdr>
      <w:divsChild>
        <w:div w:id="1152454048">
          <w:marLeft w:val="0"/>
          <w:marRight w:val="0"/>
          <w:marTop w:val="0"/>
          <w:marBottom w:val="0"/>
          <w:divBdr>
            <w:top w:val="none" w:sz="0" w:space="0" w:color="auto"/>
            <w:left w:val="none" w:sz="0" w:space="0" w:color="auto"/>
            <w:bottom w:val="none" w:sz="0" w:space="0" w:color="auto"/>
            <w:right w:val="none" w:sz="0" w:space="0" w:color="auto"/>
          </w:divBdr>
          <w:divsChild>
            <w:div w:id="1872570020">
              <w:marLeft w:val="0"/>
              <w:marRight w:val="0"/>
              <w:marTop w:val="0"/>
              <w:marBottom w:val="0"/>
              <w:divBdr>
                <w:top w:val="none" w:sz="0" w:space="0" w:color="auto"/>
                <w:left w:val="none" w:sz="0" w:space="0" w:color="auto"/>
                <w:bottom w:val="none" w:sz="0" w:space="0" w:color="auto"/>
                <w:right w:val="none" w:sz="0" w:space="0" w:color="auto"/>
              </w:divBdr>
            </w:div>
            <w:div w:id="2113041944">
              <w:marLeft w:val="0"/>
              <w:marRight w:val="0"/>
              <w:marTop w:val="0"/>
              <w:marBottom w:val="0"/>
              <w:divBdr>
                <w:top w:val="none" w:sz="0" w:space="0" w:color="auto"/>
                <w:left w:val="none" w:sz="0" w:space="0" w:color="auto"/>
                <w:bottom w:val="none" w:sz="0" w:space="0" w:color="auto"/>
                <w:right w:val="none" w:sz="0" w:space="0" w:color="auto"/>
              </w:divBdr>
            </w:div>
            <w:div w:id="540750214">
              <w:marLeft w:val="0"/>
              <w:marRight w:val="0"/>
              <w:marTop w:val="0"/>
              <w:marBottom w:val="0"/>
              <w:divBdr>
                <w:top w:val="none" w:sz="0" w:space="0" w:color="auto"/>
                <w:left w:val="none" w:sz="0" w:space="0" w:color="auto"/>
                <w:bottom w:val="none" w:sz="0" w:space="0" w:color="auto"/>
                <w:right w:val="none" w:sz="0" w:space="0" w:color="auto"/>
              </w:divBdr>
            </w:div>
            <w:div w:id="182361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981669">
      <w:bodyDiv w:val="1"/>
      <w:marLeft w:val="0"/>
      <w:marRight w:val="0"/>
      <w:marTop w:val="0"/>
      <w:marBottom w:val="0"/>
      <w:divBdr>
        <w:top w:val="none" w:sz="0" w:space="0" w:color="auto"/>
        <w:left w:val="none" w:sz="0" w:space="0" w:color="auto"/>
        <w:bottom w:val="none" w:sz="0" w:space="0" w:color="auto"/>
        <w:right w:val="none" w:sz="0" w:space="0" w:color="auto"/>
      </w:divBdr>
      <w:divsChild>
        <w:div w:id="538933761">
          <w:marLeft w:val="0"/>
          <w:marRight w:val="0"/>
          <w:marTop w:val="0"/>
          <w:marBottom w:val="0"/>
          <w:divBdr>
            <w:top w:val="none" w:sz="0" w:space="0" w:color="auto"/>
            <w:left w:val="none" w:sz="0" w:space="0" w:color="auto"/>
            <w:bottom w:val="none" w:sz="0" w:space="0" w:color="auto"/>
            <w:right w:val="none" w:sz="0" w:space="0" w:color="auto"/>
          </w:divBdr>
        </w:div>
        <w:div w:id="2063171201">
          <w:marLeft w:val="0"/>
          <w:marRight w:val="0"/>
          <w:marTop w:val="0"/>
          <w:marBottom w:val="0"/>
          <w:divBdr>
            <w:top w:val="none" w:sz="0" w:space="0" w:color="auto"/>
            <w:left w:val="none" w:sz="0" w:space="0" w:color="auto"/>
            <w:bottom w:val="none" w:sz="0" w:space="0" w:color="auto"/>
            <w:right w:val="none" w:sz="0" w:space="0" w:color="auto"/>
          </w:divBdr>
        </w:div>
      </w:divsChild>
    </w:div>
    <w:div w:id="1471633187">
      <w:bodyDiv w:val="1"/>
      <w:marLeft w:val="0"/>
      <w:marRight w:val="0"/>
      <w:marTop w:val="0"/>
      <w:marBottom w:val="0"/>
      <w:divBdr>
        <w:top w:val="none" w:sz="0" w:space="0" w:color="auto"/>
        <w:left w:val="none" w:sz="0" w:space="0" w:color="auto"/>
        <w:bottom w:val="none" w:sz="0" w:space="0" w:color="auto"/>
        <w:right w:val="none" w:sz="0" w:space="0" w:color="auto"/>
      </w:divBdr>
      <w:divsChild>
        <w:div w:id="1441030890">
          <w:marLeft w:val="0"/>
          <w:marRight w:val="0"/>
          <w:marTop w:val="0"/>
          <w:marBottom w:val="0"/>
          <w:divBdr>
            <w:top w:val="none" w:sz="0" w:space="0" w:color="auto"/>
            <w:left w:val="none" w:sz="0" w:space="0" w:color="auto"/>
            <w:bottom w:val="none" w:sz="0" w:space="0" w:color="auto"/>
            <w:right w:val="none" w:sz="0" w:space="0" w:color="auto"/>
          </w:divBdr>
        </w:div>
      </w:divsChild>
    </w:div>
    <w:div w:id="1472749322">
      <w:bodyDiv w:val="1"/>
      <w:marLeft w:val="0"/>
      <w:marRight w:val="0"/>
      <w:marTop w:val="0"/>
      <w:marBottom w:val="0"/>
      <w:divBdr>
        <w:top w:val="none" w:sz="0" w:space="0" w:color="auto"/>
        <w:left w:val="none" w:sz="0" w:space="0" w:color="auto"/>
        <w:bottom w:val="none" w:sz="0" w:space="0" w:color="auto"/>
        <w:right w:val="none" w:sz="0" w:space="0" w:color="auto"/>
      </w:divBdr>
    </w:div>
    <w:div w:id="1518737077">
      <w:bodyDiv w:val="1"/>
      <w:marLeft w:val="0"/>
      <w:marRight w:val="0"/>
      <w:marTop w:val="0"/>
      <w:marBottom w:val="0"/>
      <w:divBdr>
        <w:top w:val="none" w:sz="0" w:space="0" w:color="auto"/>
        <w:left w:val="none" w:sz="0" w:space="0" w:color="auto"/>
        <w:bottom w:val="none" w:sz="0" w:space="0" w:color="auto"/>
        <w:right w:val="none" w:sz="0" w:space="0" w:color="auto"/>
      </w:divBdr>
      <w:divsChild>
        <w:div w:id="906572990">
          <w:marLeft w:val="0"/>
          <w:marRight w:val="0"/>
          <w:marTop w:val="0"/>
          <w:marBottom w:val="0"/>
          <w:divBdr>
            <w:top w:val="none" w:sz="0" w:space="0" w:color="auto"/>
            <w:left w:val="none" w:sz="0" w:space="0" w:color="auto"/>
            <w:bottom w:val="none" w:sz="0" w:space="0" w:color="auto"/>
            <w:right w:val="none" w:sz="0" w:space="0" w:color="auto"/>
          </w:divBdr>
        </w:div>
        <w:div w:id="1737972732">
          <w:marLeft w:val="0"/>
          <w:marRight w:val="0"/>
          <w:marTop w:val="0"/>
          <w:marBottom w:val="0"/>
          <w:divBdr>
            <w:top w:val="none" w:sz="0" w:space="0" w:color="auto"/>
            <w:left w:val="none" w:sz="0" w:space="0" w:color="auto"/>
            <w:bottom w:val="none" w:sz="0" w:space="0" w:color="auto"/>
            <w:right w:val="none" w:sz="0" w:space="0" w:color="auto"/>
          </w:divBdr>
        </w:div>
      </w:divsChild>
    </w:div>
    <w:div w:id="1714234259">
      <w:bodyDiv w:val="1"/>
      <w:marLeft w:val="0"/>
      <w:marRight w:val="0"/>
      <w:marTop w:val="0"/>
      <w:marBottom w:val="0"/>
      <w:divBdr>
        <w:top w:val="none" w:sz="0" w:space="0" w:color="auto"/>
        <w:left w:val="none" w:sz="0" w:space="0" w:color="auto"/>
        <w:bottom w:val="none" w:sz="0" w:space="0" w:color="auto"/>
        <w:right w:val="none" w:sz="0" w:space="0" w:color="auto"/>
      </w:divBdr>
    </w:div>
    <w:div w:id="1928731699">
      <w:bodyDiv w:val="1"/>
      <w:marLeft w:val="0"/>
      <w:marRight w:val="0"/>
      <w:marTop w:val="0"/>
      <w:marBottom w:val="0"/>
      <w:divBdr>
        <w:top w:val="none" w:sz="0" w:space="0" w:color="auto"/>
        <w:left w:val="none" w:sz="0" w:space="0" w:color="auto"/>
        <w:bottom w:val="none" w:sz="0" w:space="0" w:color="auto"/>
        <w:right w:val="none" w:sz="0" w:space="0" w:color="auto"/>
      </w:divBdr>
      <w:divsChild>
        <w:div w:id="768507692">
          <w:marLeft w:val="0"/>
          <w:marRight w:val="0"/>
          <w:marTop w:val="0"/>
          <w:marBottom w:val="0"/>
          <w:divBdr>
            <w:top w:val="none" w:sz="0" w:space="0" w:color="auto"/>
            <w:left w:val="none" w:sz="0" w:space="0" w:color="auto"/>
            <w:bottom w:val="none" w:sz="0" w:space="0" w:color="auto"/>
            <w:right w:val="none" w:sz="0" w:space="0" w:color="auto"/>
          </w:divBdr>
          <w:divsChild>
            <w:div w:id="133639526">
              <w:marLeft w:val="0"/>
              <w:marRight w:val="0"/>
              <w:marTop w:val="0"/>
              <w:marBottom w:val="0"/>
              <w:divBdr>
                <w:top w:val="none" w:sz="0" w:space="0" w:color="auto"/>
                <w:left w:val="none" w:sz="0" w:space="0" w:color="auto"/>
                <w:bottom w:val="none" w:sz="0" w:space="0" w:color="auto"/>
                <w:right w:val="none" w:sz="0" w:space="0" w:color="auto"/>
              </w:divBdr>
              <w:divsChild>
                <w:div w:id="1914777390">
                  <w:marLeft w:val="0"/>
                  <w:marRight w:val="0"/>
                  <w:marTop w:val="0"/>
                  <w:marBottom w:val="0"/>
                  <w:divBdr>
                    <w:top w:val="none" w:sz="0" w:space="0" w:color="auto"/>
                    <w:left w:val="none" w:sz="0" w:space="0" w:color="auto"/>
                    <w:bottom w:val="none" w:sz="0" w:space="0" w:color="auto"/>
                    <w:right w:val="none" w:sz="0" w:space="0" w:color="auto"/>
                  </w:divBdr>
                  <w:divsChild>
                    <w:div w:id="865365370">
                      <w:marLeft w:val="0"/>
                      <w:marRight w:val="0"/>
                      <w:marTop w:val="0"/>
                      <w:marBottom w:val="0"/>
                      <w:divBdr>
                        <w:top w:val="none" w:sz="0" w:space="0" w:color="auto"/>
                        <w:left w:val="none" w:sz="0" w:space="0" w:color="auto"/>
                        <w:bottom w:val="none" w:sz="0" w:space="0" w:color="auto"/>
                        <w:right w:val="none" w:sz="0" w:space="0" w:color="auto"/>
                      </w:divBdr>
                    </w:div>
                    <w:div w:id="417603170">
                      <w:marLeft w:val="0"/>
                      <w:marRight w:val="0"/>
                      <w:marTop w:val="0"/>
                      <w:marBottom w:val="0"/>
                      <w:divBdr>
                        <w:top w:val="none" w:sz="0" w:space="0" w:color="auto"/>
                        <w:left w:val="none" w:sz="0" w:space="0" w:color="auto"/>
                        <w:bottom w:val="none" w:sz="0" w:space="0" w:color="auto"/>
                        <w:right w:val="none" w:sz="0" w:space="0" w:color="auto"/>
                      </w:divBdr>
                    </w:div>
                    <w:div w:id="3556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808">
          <w:marLeft w:val="0"/>
          <w:marRight w:val="0"/>
          <w:marTop w:val="0"/>
          <w:marBottom w:val="0"/>
          <w:divBdr>
            <w:top w:val="none" w:sz="0" w:space="0" w:color="auto"/>
            <w:left w:val="none" w:sz="0" w:space="0" w:color="auto"/>
            <w:bottom w:val="none" w:sz="0" w:space="0" w:color="auto"/>
            <w:right w:val="none" w:sz="0" w:space="0" w:color="auto"/>
          </w:divBdr>
          <w:divsChild>
            <w:div w:id="899100178">
              <w:marLeft w:val="0"/>
              <w:marRight w:val="0"/>
              <w:marTop w:val="0"/>
              <w:marBottom w:val="0"/>
              <w:divBdr>
                <w:top w:val="none" w:sz="0" w:space="0" w:color="auto"/>
                <w:left w:val="none" w:sz="0" w:space="0" w:color="auto"/>
                <w:bottom w:val="none" w:sz="0" w:space="0" w:color="auto"/>
                <w:right w:val="none" w:sz="0" w:space="0" w:color="auto"/>
              </w:divBdr>
              <w:divsChild>
                <w:div w:id="1293436464">
                  <w:marLeft w:val="0"/>
                  <w:marRight w:val="0"/>
                  <w:marTop w:val="0"/>
                  <w:marBottom w:val="0"/>
                  <w:divBdr>
                    <w:top w:val="none" w:sz="0" w:space="0" w:color="auto"/>
                    <w:left w:val="none" w:sz="0" w:space="0" w:color="auto"/>
                    <w:bottom w:val="none" w:sz="0" w:space="0" w:color="auto"/>
                    <w:right w:val="none" w:sz="0" w:space="0" w:color="auto"/>
                  </w:divBdr>
                  <w:divsChild>
                    <w:div w:id="182573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0643">
      <w:bodyDiv w:val="1"/>
      <w:marLeft w:val="0"/>
      <w:marRight w:val="0"/>
      <w:marTop w:val="0"/>
      <w:marBottom w:val="0"/>
      <w:divBdr>
        <w:top w:val="none" w:sz="0" w:space="0" w:color="auto"/>
        <w:left w:val="none" w:sz="0" w:space="0" w:color="auto"/>
        <w:bottom w:val="none" w:sz="0" w:space="0" w:color="auto"/>
        <w:right w:val="none" w:sz="0" w:space="0" w:color="auto"/>
      </w:divBdr>
    </w:div>
    <w:div w:id="213898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Eje_(mec%C3%A1nica)" TargetMode="External"/><Relationship Id="rId13" Type="http://schemas.openxmlformats.org/officeDocument/2006/relationships/image" Target="media/image3.gif"/><Relationship Id="rId18" Type="http://schemas.openxmlformats.org/officeDocument/2006/relationships/image" Target="media/image6.jpeg"/><Relationship Id="rId26" Type="http://schemas.openxmlformats.org/officeDocument/2006/relationships/hyperlink" Target="http://centralderepuestostr.com/cajas-direccion-mecanica-tornillo-sin-fin/" TargetMode="Externa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https://es.wikipedia.org/wiki/Ingenier%C3%ADa_mec%C3%A1nica" TargetMode="External"/><Relationship Id="rId12" Type="http://schemas.openxmlformats.org/officeDocument/2006/relationships/hyperlink" Target="https://1.bp.blogspot.com/-GnGYAGfzUVA/WoFlA-dcAII/AAAAAAAChfQ/tfMFhx5UVnEKMzv46qOMDeHerchSODA_gCLcBGAs/s1600/worm.gif" TargetMode="External"/><Relationship Id="rId17" Type="http://schemas.openxmlformats.org/officeDocument/2006/relationships/image" Target="media/image5.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s://2.bp.blogspot.com/-zwOClK22WRU/WoFTClzW1rI/AAAAAAAChek/bOZ_kPhJTV0HccntBUINh01DPbmvNGJ3QCLcBGAs/s1600/5480fa91f50c5a343a6bd2518b605d27--automatic-sliding-doors-door-opener.jpg" TargetMode="External"/><Relationship Id="rId20" Type="http://schemas.openxmlformats.org/officeDocument/2006/relationships/image" Target="media/image7.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s://1.bp.blogspot.com/-vHNnvA9AqvQ/WoFKVBbm9AI/AAAAAAAChds/KoI30HlM0KkM04fGDSKnGUw53hl3AbTOQCLcBGAs/s1600/elevador_Tornillo%2Bsinfin.jpg" TargetMode="External"/><Relationship Id="rId5" Type="http://schemas.openxmlformats.org/officeDocument/2006/relationships/footnotes" Target="footnotes.xml"/><Relationship Id="rId15" Type="http://schemas.openxmlformats.org/officeDocument/2006/relationships/image" Target="media/image4.gif"/><Relationship Id="rId23" Type="http://schemas.openxmlformats.org/officeDocument/2006/relationships/image" Target="media/image9.jpeg"/><Relationship Id="rId28"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yperlink" Target="https://1.bp.blogspot.com/-n8Qwm_fbieM/WmRrQpYWmUI/AAAAAAACeNg/o6zPnQP0_UA-o1rt8ftWzxHylmSJGMHtQCLcBGAs/s1600/sinfin_guitarra_01.jp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s.wikipedia.org/wiki/Perpendicular" TargetMode="External"/><Relationship Id="rId14" Type="http://schemas.openxmlformats.org/officeDocument/2006/relationships/hyperlink" Target="https://4.bp.blogspot.com/-jdbM8X2Fxe8/WoFZ7QIkB0I/AAAAAAAChe8/WVRwg1QRrOAu2kasq1WCR3e8b3Bgwx2ygCLcBGAs/s1600/automatic_sliding_door_mechanism.gif" TargetMode="External"/><Relationship Id="rId22" Type="http://schemas.openxmlformats.org/officeDocument/2006/relationships/hyperlink" Target="https://4.bp.blogspot.com/-HSxlEVMAZsQ/Wm7-ludAz_I/AAAAAAACfxQ/EyPH7_b3f7saPs66d23vHpkiymp-D6WGQCLcBGAs/s1600/Abrazadera_sinfin.jpg" TargetMode="External"/><Relationship Id="rId27" Type="http://schemas.openxmlformats.org/officeDocument/2006/relationships/image" Target="media/image11.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1103</Words>
  <Characters>6072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Nicolás</dc:creator>
  <cp:keywords/>
  <dc:description/>
  <cp:lastModifiedBy>Nicolás</cp:lastModifiedBy>
  <cp:revision>2</cp:revision>
  <dcterms:created xsi:type="dcterms:W3CDTF">2021-05-12T00:43:00Z</dcterms:created>
  <dcterms:modified xsi:type="dcterms:W3CDTF">2021-05-12T00:43:00Z</dcterms:modified>
</cp:coreProperties>
</file>