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EB6F" w14:textId="77777777" w:rsidR="00DD7284" w:rsidRPr="00DD7284" w:rsidRDefault="00DD7284">
      <w:pPr>
        <w:rPr>
          <w:rFonts w:ascii="Bodoni MT Black" w:hAnsi="Bodoni MT Black"/>
          <w:sz w:val="44"/>
          <w:szCs w:val="44"/>
        </w:rPr>
      </w:pPr>
      <w:r w:rsidRPr="00DD7284">
        <w:rPr>
          <w:rFonts w:ascii="Bodoni MT Black" w:hAnsi="Bodoni MT Black"/>
          <w:sz w:val="44"/>
          <w:szCs w:val="44"/>
        </w:rPr>
        <w:t xml:space="preserve">UNIDAD Nº1; </w:t>
      </w:r>
    </w:p>
    <w:p w14:paraId="67146D14" w14:textId="77777777" w:rsidR="00DD7284" w:rsidRPr="00DD7284" w:rsidRDefault="00DD7284">
      <w:pPr>
        <w:rPr>
          <w:rFonts w:ascii="Bodoni MT Black" w:hAnsi="Bodoni MT Black"/>
          <w:sz w:val="44"/>
          <w:szCs w:val="44"/>
        </w:rPr>
      </w:pPr>
      <w:r w:rsidRPr="00DD7284">
        <w:rPr>
          <w:rFonts w:ascii="Bodoni MT Black" w:hAnsi="Bodoni MT Black"/>
          <w:sz w:val="44"/>
          <w:szCs w:val="44"/>
        </w:rPr>
        <w:t xml:space="preserve">CLASE 5; FACTORES QUE INTERVIENEN EN LAS RELACIONES HUMANAS </w:t>
      </w:r>
    </w:p>
    <w:p w14:paraId="21575E4D" w14:textId="7109110B" w:rsidR="00DD7284" w:rsidRPr="00DD7284" w:rsidRDefault="00DD7284" w:rsidP="00DD7284">
      <w:pPr>
        <w:jc w:val="both"/>
        <w:rPr>
          <w:rFonts w:ascii="Arial" w:hAnsi="Arial" w:cs="Arial"/>
          <w:sz w:val="24"/>
          <w:szCs w:val="24"/>
        </w:rPr>
      </w:pPr>
      <w:r w:rsidRPr="00DD7284">
        <w:rPr>
          <w:rFonts w:ascii="Arial" w:hAnsi="Arial" w:cs="Arial"/>
          <w:sz w:val="24"/>
          <w:szCs w:val="24"/>
        </w:rPr>
        <w:t xml:space="preserve">  </w:t>
      </w:r>
      <w:r w:rsidRPr="00DD7284">
        <w:rPr>
          <w:rFonts w:ascii="Arial" w:hAnsi="Arial" w:cs="Arial"/>
          <w:sz w:val="24"/>
          <w:szCs w:val="24"/>
        </w:rPr>
        <w:t xml:space="preserve">a) </w:t>
      </w:r>
      <w:r w:rsidRPr="00DD7284">
        <w:rPr>
          <w:rFonts w:ascii="Arial" w:hAnsi="Arial" w:cs="Arial"/>
          <w:sz w:val="24"/>
          <w:szCs w:val="24"/>
        </w:rPr>
        <w:t xml:space="preserve"> </w:t>
      </w:r>
      <w:r w:rsidRPr="00DD7284">
        <w:rPr>
          <w:rFonts w:ascii="Arial" w:hAnsi="Arial" w:cs="Arial"/>
          <w:sz w:val="24"/>
          <w:szCs w:val="24"/>
        </w:rPr>
        <w:t>La cultura: determina ampliamente las experiencias que una persona posee, las frustraciones y ajustes que debe enfrentar y las normas de conducta que se le exigen. Cada cultura posee sus valores distintivos, su moral, y sus formas de comportamiento. La cultura moldea la personalidad, porque proporciona soluciones ya preparadas y ensayadas, para muchos de los problemas de la vida. La cultura se convierte con el tiempo en un modo de vida.</w:t>
      </w:r>
    </w:p>
    <w:p w14:paraId="5E0CCC86" w14:textId="6D08CB9D" w:rsidR="00DD7284" w:rsidRPr="00DD7284" w:rsidRDefault="00DD7284" w:rsidP="00DD7284">
      <w:pPr>
        <w:jc w:val="both"/>
        <w:rPr>
          <w:rFonts w:ascii="Arial" w:hAnsi="Arial" w:cs="Arial"/>
          <w:sz w:val="24"/>
          <w:szCs w:val="24"/>
        </w:rPr>
      </w:pPr>
      <w:r w:rsidRPr="00DD7284">
        <w:rPr>
          <w:rFonts w:ascii="Arial" w:hAnsi="Arial" w:cs="Arial"/>
          <w:sz w:val="24"/>
          <w:szCs w:val="24"/>
        </w:rPr>
        <w:t xml:space="preserve">   </w:t>
      </w:r>
      <w:r w:rsidRPr="00DD7284">
        <w:rPr>
          <w:rFonts w:ascii="Arial" w:hAnsi="Arial" w:cs="Arial"/>
          <w:sz w:val="24"/>
          <w:szCs w:val="24"/>
        </w:rPr>
        <w:t xml:space="preserve"> b) </w:t>
      </w:r>
      <w:r w:rsidRPr="00DD7284">
        <w:rPr>
          <w:rFonts w:ascii="Arial" w:hAnsi="Arial" w:cs="Arial"/>
          <w:sz w:val="24"/>
          <w:szCs w:val="24"/>
        </w:rPr>
        <w:t xml:space="preserve">  </w:t>
      </w:r>
      <w:r w:rsidRPr="00DD7284">
        <w:rPr>
          <w:rFonts w:ascii="Arial" w:hAnsi="Arial" w:cs="Arial"/>
          <w:sz w:val="24"/>
          <w:szCs w:val="24"/>
        </w:rPr>
        <w:t xml:space="preserve">La familia: Como factor dominante del ambiente durante los primeros años de la vida del individuo, cuando su personalidad se está moldeando con mayor rapidez, la familia es el principal agente en el proceso de socialización. </w:t>
      </w:r>
    </w:p>
    <w:p w14:paraId="58BCFA5B" w14:textId="03DFB48F" w:rsidR="00DD7284" w:rsidRPr="00DD7284" w:rsidRDefault="00DD7284" w:rsidP="00DD7284">
      <w:pPr>
        <w:jc w:val="both"/>
        <w:rPr>
          <w:rFonts w:ascii="Arial" w:hAnsi="Arial" w:cs="Arial"/>
          <w:sz w:val="24"/>
          <w:szCs w:val="24"/>
        </w:rPr>
      </w:pPr>
      <w:r w:rsidRPr="00DD7284">
        <w:rPr>
          <w:rFonts w:ascii="Arial" w:hAnsi="Arial" w:cs="Arial"/>
          <w:sz w:val="24"/>
          <w:szCs w:val="24"/>
        </w:rPr>
        <w:t xml:space="preserve">   </w:t>
      </w:r>
      <w:r w:rsidRPr="00DD7284">
        <w:rPr>
          <w:rFonts w:ascii="Arial" w:hAnsi="Arial" w:cs="Arial"/>
          <w:sz w:val="24"/>
          <w:szCs w:val="24"/>
        </w:rPr>
        <w:t xml:space="preserve">c) </w:t>
      </w:r>
      <w:r w:rsidRPr="00DD7284">
        <w:rPr>
          <w:rFonts w:ascii="Arial" w:hAnsi="Arial" w:cs="Arial"/>
          <w:sz w:val="24"/>
          <w:szCs w:val="24"/>
        </w:rPr>
        <w:t xml:space="preserve">  </w:t>
      </w:r>
      <w:r w:rsidRPr="00DD7284">
        <w:rPr>
          <w:rFonts w:ascii="Arial" w:hAnsi="Arial" w:cs="Arial"/>
          <w:sz w:val="24"/>
          <w:szCs w:val="24"/>
        </w:rPr>
        <w:t>La dependencia de terceros y en el trabajo: Fuera del hogar, el HOMBRE y la MUJER entran a un grupo o grupos sociales más o menos organizados, donde cada individuo debe encontrar un lugar. El lugar que ocupará, ya sea dominante o sumiso, en la brillantez o en la sombra, dependerá hasta cierto punto de las cualidades que ya tenga. Depende también de lo que el grupo desea de él y en donde produce la tensión menor y la satisfacción más grande. Muy pronto toma un papel que mucho tiene que ver con la dirección de su desarrollo posterior.</w:t>
      </w:r>
    </w:p>
    <w:p w14:paraId="5535E472" w14:textId="77777777" w:rsidR="00DD7284" w:rsidRPr="00DD7284" w:rsidRDefault="00DD7284" w:rsidP="00DD7284">
      <w:pPr>
        <w:jc w:val="both"/>
        <w:rPr>
          <w:rFonts w:ascii="Arial" w:hAnsi="Arial" w:cs="Arial"/>
          <w:sz w:val="24"/>
          <w:szCs w:val="24"/>
        </w:rPr>
      </w:pPr>
      <w:r w:rsidRPr="00DD7284">
        <w:rPr>
          <w:rFonts w:ascii="Arial" w:hAnsi="Arial" w:cs="Arial"/>
          <w:sz w:val="24"/>
          <w:szCs w:val="24"/>
        </w:rPr>
        <w:t xml:space="preserve"> </w:t>
      </w:r>
      <w:r w:rsidRPr="00DD7284">
        <w:rPr>
          <w:rFonts w:ascii="Arial" w:hAnsi="Arial" w:cs="Arial"/>
          <w:sz w:val="24"/>
          <w:szCs w:val="24"/>
        </w:rPr>
        <w:t xml:space="preserve"> Todas las personas tienen siempre dependencia de otras personas o grupos de personas para sobrevivir, pero más aún tienen dependencia del trabajo, como medio para conseguirse un lucro, y también como forma de desarrollarse como persona o como profesional. </w:t>
      </w:r>
    </w:p>
    <w:p w14:paraId="3436D03A" w14:textId="77777777" w:rsidR="00DD7284" w:rsidRPr="00DD7284" w:rsidRDefault="00DD7284">
      <w:pPr>
        <w:rPr>
          <w:rFonts w:ascii="Bodoni MT Black" w:hAnsi="Bodoni MT Black"/>
          <w:sz w:val="36"/>
          <w:szCs w:val="36"/>
        </w:rPr>
      </w:pPr>
      <w:r w:rsidRPr="00DD7284">
        <w:rPr>
          <w:rFonts w:ascii="Bodoni MT Black" w:hAnsi="Bodoni MT Black"/>
          <w:sz w:val="36"/>
          <w:szCs w:val="36"/>
        </w:rPr>
        <w:t xml:space="preserve">¿QUÉ DEBEMOS HACER PARA TENER UN BUEN AMBIENTE LABORAL? </w:t>
      </w:r>
    </w:p>
    <w:p w14:paraId="4A8874C8" w14:textId="77777777" w:rsidR="00DD7284" w:rsidRPr="00DD7284" w:rsidRDefault="00DD7284" w:rsidP="00DD7284">
      <w:pPr>
        <w:jc w:val="both"/>
        <w:rPr>
          <w:rFonts w:ascii="Arial" w:hAnsi="Arial" w:cs="Arial"/>
          <w:sz w:val="24"/>
          <w:szCs w:val="24"/>
        </w:rPr>
      </w:pPr>
      <w:r w:rsidRPr="00DD7284">
        <w:rPr>
          <w:rFonts w:ascii="Arial" w:hAnsi="Arial" w:cs="Arial"/>
          <w:sz w:val="24"/>
          <w:szCs w:val="24"/>
        </w:rPr>
        <w:t>Para cumplir esta necesidad la actitud entre la gerencia o los representantes de ésta y los trabajadores debe ser de fraternidad, respeto y de reconocimiento mutuo del valor que juega el papel de cada una de las partes dentro de la fábrica. La gerencia puede hacer llegar mensajes a los trabajadores –sin excepción- que su presencia en la empresa es importante. Esto contribuye a fortalecer la disposición y ánimo de las trabajadoras para llegar diariamente a su puesto de trabajo.</w:t>
      </w:r>
    </w:p>
    <w:p w14:paraId="5C53A164" w14:textId="2CAD8A6F" w:rsidR="00637417" w:rsidRPr="00DD7284" w:rsidRDefault="00DD7284" w:rsidP="00DD7284">
      <w:pPr>
        <w:pStyle w:val="Prrafodelista"/>
        <w:numPr>
          <w:ilvl w:val="0"/>
          <w:numId w:val="1"/>
        </w:numPr>
        <w:jc w:val="both"/>
        <w:rPr>
          <w:rFonts w:ascii="Arial" w:hAnsi="Arial" w:cs="Arial"/>
          <w:sz w:val="24"/>
          <w:szCs w:val="24"/>
        </w:rPr>
      </w:pPr>
      <w:r w:rsidRPr="00DD7284">
        <w:rPr>
          <w:rFonts w:ascii="Arial" w:hAnsi="Arial" w:cs="Arial"/>
          <w:sz w:val="24"/>
          <w:szCs w:val="24"/>
        </w:rPr>
        <w:t>Aplicación de la regla de oro: Esta consiste en aplicar la fórmula YO-TÚ y no YO-COSA, porque la relación</w:t>
      </w:r>
      <w:r w:rsidRPr="00DD7284">
        <w:rPr>
          <w:rFonts w:ascii="Arial" w:hAnsi="Arial" w:cs="Arial"/>
          <w:sz w:val="24"/>
          <w:szCs w:val="24"/>
        </w:rPr>
        <w:t xml:space="preserve"> </w:t>
      </w:r>
      <w:r w:rsidRPr="00DD7284">
        <w:rPr>
          <w:rFonts w:ascii="Arial" w:hAnsi="Arial" w:cs="Arial"/>
          <w:sz w:val="24"/>
          <w:szCs w:val="24"/>
        </w:rPr>
        <w:t xml:space="preserve">YO-TÚ es la que trata al prójimo, a la persona, al </w:t>
      </w:r>
      <w:r w:rsidRPr="00DD7284">
        <w:rPr>
          <w:rFonts w:ascii="Arial" w:hAnsi="Arial" w:cs="Arial"/>
          <w:sz w:val="24"/>
          <w:szCs w:val="24"/>
        </w:rPr>
        <w:lastRenderedPageBreak/>
        <w:t>trabajador. Es la relación Que trata a las personas, sintiendo, apreciando y respetando el valor intrínseco del ser humano. La regla de oro de las relaciones humanas se resume con las simples y sabias palabras: “Haz a los demás lo que quisieras que te hicieran a ti y no hagas lo que no desearías que te hiciesen”.</w:t>
      </w:r>
    </w:p>
    <w:p w14:paraId="64EB29C0" w14:textId="10E34212" w:rsidR="00DD7284" w:rsidRPr="00DD7284" w:rsidRDefault="00DD7284" w:rsidP="00DD7284">
      <w:pPr>
        <w:pStyle w:val="Prrafodelista"/>
        <w:numPr>
          <w:ilvl w:val="0"/>
          <w:numId w:val="1"/>
        </w:numPr>
        <w:rPr>
          <w:rFonts w:ascii="Arial" w:hAnsi="Arial" w:cs="Arial"/>
          <w:sz w:val="24"/>
          <w:szCs w:val="24"/>
        </w:rPr>
      </w:pPr>
      <w:r w:rsidRPr="00DD7284">
        <w:rPr>
          <w:rFonts w:ascii="Arial" w:hAnsi="Arial" w:cs="Arial"/>
          <w:sz w:val="24"/>
          <w:szCs w:val="24"/>
        </w:rPr>
        <w:t>Cultivar la empatía:</w:t>
      </w:r>
      <w:r w:rsidRPr="00DD7284">
        <w:rPr>
          <w:rFonts w:ascii="Arial" w:hAnsi="Arial" w:cs="Arial"/>
          <w:sz w:val="24"/>
          <w:szCs w:val="24"/>
        </w:rPr>
        <w:t xml:space="preserve">  </w:t>
      </w:r>
      <w:r w:rsidRPr="00DD7284">
        <w:rPr>
          <w:rFonts w:ascii="Arial" w:hAnsi="Arial" w:cs="Arial"/>
          <w:sz w:val="24"/>
          <w:szCs w:val="24"/>
        </w:rPr>
        <w:t>Ponernos en el punto de vista de la otra persona, identificarnos con su modo de ver el mundo; nos posibilita que seamos capaces de sentir, pensar y actuar como ella, para lograr una comprensión más cabal y profunda de esa persona. No solo nuestro punto de vista es el único para llegar a la solución de problemas o conflictos.</w:t>
      </w:r>
    </w:p>
    <w:p w14:paraId="796A5AEB" w14:textId="2588D08B" w:rsidR="00DD7284" w:rsidRPr="00DD7284" w:rsidRDefault="00DD7284" w:rsidP="00DD7284">
      <w:pPr>
        <w:pStyle w:val="Prrafodelista"/>
        <w:numPr>
          <w:ilvl w:val="0"/>
          <w:numId w:val="1"/>
        </w:numPr>
        <w:rPr>
          <w:rFonts w:ascii="Arial" w:hAnsi="Arial" w:cs="Arial"/>
          <w:sz w:val="24"/>
          <w:szCs w:val="24"/>
        </w:rPr>
      </w:pPr>
      <w:r w:rsidRPr="00DD7284">
        <w:rPr>
          <w:rFonts w:ascii="Arial" w:hAnsi="Arial" w:cs="Arial"/>
          <w:sz w:val="24"/>
          <w:szCs w:val="24"/>
        </w:rPr>
        <w:t>Evitar el trato negativo, frustrante:</w:t>
      </w:r>
      <w:r w:rsidRPr="00DD7284">
        <w:rPr>
          <w:rFonts w:ascii="Arial" w:hAnsi="Arial" w:cs="Arial"/>
          <w:sz w:val="24"/>
          <w:szCs w:val="24"/>
        </w:rPr>
        <w:t xml:space="preserve"> </w:t>
      </w:r>
      <w:r w:rsidRPr="00DD7284">
        <w:rPr>
          <w:rFonts w:ascii="Arial" w:hAnsi="Arial" w:cs="Arial"/>
          <w:sz w:val="24"/>
          <w:szCs w:val="24"/>
        </w:rPr>
        <w:t>Evitar la actitud y el hábito de censurar, criticar y reprochar a las personas; señalándoles errores, deficiencias y fallas. Aunque los que practican este hábito a veces creen que lo hacen con buenas intenciones, contribuyen al empeoramiento o deterioro de las relaciones humanas, por frustrar la necesidad fundamental referida en la anterior recomendación.</w:t>
      </w:r>
    </w:p>
    <w:p w14:paraId="0CB51CB2" w14:textId="1E536E1C" w:rsidR="00DD7284" w:rsidRPr="00DD7284" w:rsidRDefault="00DD7284" w:rsidP="00DD7284">
      <w:pPr>
        <w:pStyle w:val="Prrafodelista"/>
        <w:numPr>
          <w:ilvl w:val="0"/>
          <w:numId w:val="1"/>
        </w:numPr>
        <w:rPr>
          <w:rFonts w:ascii="Arial" w:hAnsi="Arial" w:cs="Arial"/>
          <w:sz w:val="24"/>
          <w:szCs w:val="24"/>
        </w:rPr>
      </w:pPr>
      <w:r w:rsidRPr="00DD7284">
        <w:rPr>
          <w:rFonts w:ascii="Arial" w:hAnsi="Arial" w:cs="Arial"/>
          <w:sz w:val="24"/>
          <w:szCs w:val="24"/>
        </w:rPr>
        <w:t>Evitar crear sentimientos de inferioridad:</w:t>
      </w:r>
      <w:r w:rsidRPr="00DD7284">
        <w:rPr>
          <w:rFonts w:ascii="Arial" w:hAnsi="Arial" w:cs="Arial"/>
          <w:sz w:val="24"/>
          <w:szCs w:val="24"/>
        </w:rPr>
        <w:t xml:space="preserve"> </w:t>
      </w:r>
      <w:r w:rsidRPr="00DD7284">
        <w:rPr>
          <w:rFonts w:ascii="Arial" w:hAnsi="Arial" w:cs="Arial"/>
          <w:sz w:val="24"/>
          <w:szCs w:val="24"/>
        </w:rPr>
        <w:t>Evitar crear sentimientos de inferioridad que se ocasionan, cuando al relacionarnos con los demás, se da un trato que rebaja, humilla y menosprecia; que hace sentir inferiores a las personas, bien por desvalorizarlas o menospreciarlas o hacer comparaciones denigrantes con las virtudes de otras personas, o por enfatizar nuestras bondades con menoscabo del prójimo. Este tipo de trato afecta y disminuye la autoestima y frustra la necesidad de aceptación y aprobación social.</w:t>
      </w:r>
    </w:p>
    <w:p w14:paraId="01B3F128" w14:textId="6EBE891F" w:rsidR="00DD7284" w:rsidRPr="00DD7284" w:rsidRDefault="00DD7284" w:rsidP="00DD7284">
      <w:pPr>
        <w:ind w:left="45"/>
        <w:rPr>
          <w:rFonts w:ascii="Bodoni MT Black" w:hAnsi="Bodoni MT Black"/>
          <w:sz w:val="44"/>
          <w:szCs w:val="44"/>
        </w:rPr>
      </w:pPr>
      <w:r w:rsidRPr="00DD7284">
        <w:rPr>
          <w:rFonts w:ascii="Bodoni MT Black" w:hAnsi="Bodoni MT Black"/>
          <w:sz w:val="44"/>
          <w:szCs w:val="44"/>
        </w:rPr>
        <w:t>Bibliografía;</w:t>
      </w:r>
    </w:p>
    <w:p w14:paraId="1E9F66F2" w14:textId="534F935B" w:rsidR="00DD7284" w:rsidRPr="00DD7284" w:rsidRDefault="00DD7284" w:rsidP="00DD7284">
      <w:pPr>
        <w:ind w:left="45"/>
        <w:rPr>
          <w:rFonts w:ascii="Arial" w:hAnsi="Arial" w:cs="Arial"/>
          <w:sz w:val="24"/>
          <w:szCs w:val="24"/>
        </w:rPr>
      </w:pPr>
      <w:r w:rsidRPr="00DD7284">
        <w:rPr>
          <w:rFonts w:ascii="Arial" w:hAnsi="Arial" w:cs="Arial"/>
          <w:sz w:val="24"/>
          <w:szCs w:val="24"/>
        </w:rPr>
        <w:t>• Cuadernillo de Relaciones Humanas (Prof. Fernández Jorge)</w:t>
      </w:r>
    </w:p>
    <w:p w14:paraId="2ED4EDA4" w14:textId="765AD9CA" w:rsidR="00DD7284" w:rsidRPr="00DD7284" w:rsidRDefault="00DD7284" w:rsidP="00DD7284">
      <w:pPr>
        <w:ind w:left="45"/>
        <w:rPr>
          <w:rFonts w:ascii="Bodoni MT Black" w:hAnsi="Bodoni MT Black"/>
          <w:sz w:val="40"/>
          <w:szCs w:val="40"/>
        </w:rPr>
      </w:pPr>
      <w:r w:rsidRPr="00DD7284">
        <w:rPr>
          <w:rFonts w:ascii="Bodoni MT Black" w:hAnsi="Bodoni MT Black"/>
          <w:sz w:val="40"/>
          <w:szCs w:val="40"/>
        </w:rPr>
        <w:t>ACTIVIDADES;</w:t>
      </w:r>
    </w:p>
    <w:p w14:paraId="166201C9" w14:textId="56D7C3EA" w:rsidR="00DD7284" w:rsidRPr="00DD7284" w:rsidRDefault="00DD7284" w:rsidP="00DD7284">
      <w:pPr>
        <w:ind w:left="45"/>
        <w:rPr>
          <w:sz w:val="24"/>
          <w:szCs w:val="24"/>
        </w:rPr>
      </w:pPr>
      <w:r w:rsidRPr="00DD7284">
        <w:rPr>
          <w:sz w:val="24"/>
          <w:szCs w:val="24"/>
        </w:rPr>
        <w:t>1- Transcribir en la carpeta el material de la CLASE 5. 2- Elaborar un dialogo entre dos personas. Uno tomara el rol de jefe y el otro tomara el rol de empleado, líder de grupo. “la idea es que el jefe de una directiva estricta, en la que el empleado deberá responder defendiendo los derechos de sus compañeros” No debe superar los 6 diálogos.</w:t>
      </w:r>
    </w:p>
    <w:sectPr w:rsidR="00DD7284" w:rsidRPr="00DD72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B75B7"/>
    <w:multiLevelType w:val="hybridMultilevel"/>
    <w:tmpl w:val="995608CA"/>
    <w:lvl w:ilvl="0" w:tplc="DFF44D4A">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17"/>
    <w:rsid w:val="00637417"/>
    <w:rsid w:val="00DD72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18D2"/>
  <w15:chartTrackingRefBased/>
  <w15:docId w15:val="{2DD1C757-AD8B-41FA-B382-0A5F36AA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7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1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656</Words>
  <Characters>3612</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2021-05-04T19:39:00Z</dcterms:created>
  <dcterms:modified xsi:type="dcterms:W3CDTF">2021-05-04T19:47:00Z</dcterms:modified>
</cp:coreProperties>
</file>