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4CC" w:rsidRPr="008C74CC" w:rsidRDefault="008C74CC" w:rsidP="00E41ED3">
      <w:pPr>
        <w:adjustRightInd w:val="0"/>
        <w:spacing w:after="0" w:line="240" w:lineRule="auto"/>
        <w:ind w:hanging="720"/>
        <w:contextualSpacing/>
        <w:jc w:val="center"/>
        <w:rPr>
          <w:rFonts w:ascii="Arial" w:eastAsia="Times New Roman" w:hAnsi="Arial" w:cs="Arial"/>
          <w:color w:val="000000" w:themeColor="text1"/>
          <w:sz w:val="32"/>
          <w:szCs w:val="24"/>
          <w:lang w:eastAsia="es-ES"/>
        </w:rPr>
      </w:pPr>
      <w:r w:rsidRPr="008C74CC">
        <w:rPr>
          <w:rFonts w:ascii="Arial" w:eastAsia="Times New Roman" w:hAnsi="Arial" w:cs="Arial"/>
          <w:color w:val="000000" w:themeColor="text1"/>
          <w:sz w:val="32"/>
          <w:szCs w:val="24"/>
          <w:highlight w:val="yellow"/>
          <w:lang w:eastAsia="es-ES"/>
        </w:rPr>
        <w:t>Informe Técnico</w:t>
      </w:r>
    </w:p>
    <w:p w:rsidR="008C74CC" w:rsidRPr="008C74CC" w:rsidRDefault="008C74CC" w:rsidP="008C74CC">
      <w:pPr>
        <w:adjustRightInd w:val="0"/>
        <w:spacing w:after="0" w:line="240" w:lineRule="auto"/>
        <w:jc w:val="both"/>
        <w:rPr>
          <w:rFonts w:ascii="Arial" w:eastAsia="Times New Roman" w:hAnsi="Arial" w:cs="Arial"/>
          <w:sz w:val="24"/>
          <w:szCs w:val="24"/>
          <w:lang w:eastAsia="es-ES"/>
        </w:rPr>
      </w:pPr>
    </w:p>
    <w:p w:rsidR="008C74CC" w:rsidRDefault="008C74CC" w:rsidP="008C74CC">
      <w:pPr>
        <w:adjustRightInd w:val="0"/>
        <w:spacing w:after="0" w:line="240" w:lineRule="auto"/>
        <w:ind w:firstLine="708"/>
        <w:jc w:val="both"/>
        <w:rPr>
          <w:rFonts w:ascii="Arial" w:eastAsia="Times New Roman" w:hAnsi="Arial" w:cs="Arial"/>
          <w:color w:val="000000"/>
          <w:sz w:val="24"/>
          <w:szCs w:val="24"/>
          <w:lang w:eastAsia="es-ES"/>
        </w:rPr>
      </w:pPr>
      <w:r w:rsidRPr="008C74CC">
        <w:rPr>
          <w:rFonts w:ascii="Arial" w:eastAsia="Times New Roman" w:hAnsi="Arial" w:cs="Arial"/>
          <w:color w:val="000000"/>
          <w:sz w:val="24"/>
          <w:szCs w:val="24"/>
          <w:lang w:eastAsia="es-ES"/>
        </w:rPr>
        <w:t xml:space="preserve">El concepto de informe, como derivado del verbo informar, es la descripción oral o escrita, de las características y circunstancias de un suceso o asunto. Se trata en otras palabras, de la acción y efecto de informar (dictaminar). </w:t>
      </w:r>
      <w:r>
        <w:rPr>
          <w:rFonts w:ascii="Arial" w:eastAsia="Times New Roman" w:hAnsi="Arial" w:cs="Arial"/>
          <w:color w:val="000000"/>
          <w:sz w:val="24"/>
          <w:szCs w:val="24"/>
          <w:lang w:eastAsia="es-ES"/>
        </w:rPr>
        <w:t xml:space="preserve"> </w:t>
      </w:r>
    </w:p>
    <w:p w:rsidR="008C74CC" w:rsidRPr="008C74CC" w:rsidRDefault="008C74CC" w:rsidP="008C74CC">
      <w:pPr>
        <w:adjustRightInd w:val="0"/>
        <w:spacing w:after="0" w:line="240" w:lineRule="auto"/>
        <w:ind w:firstLine="708"/>
        <w:jc w:val="both"/>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 xml:space="preserve">El </w:t>
      </w:r>
      <w:r w:rsidRPr="008C74CC">
        <w:rPr>
          <w:rFonts w:ascii="Arial" w:eastAsia="Times New Roman" w:hAnsi="Arial" w:cs="Arial"/>
          <w:color w:val="0F243E"/>
          <w:sz w:val="24"/>
          <w:szCs w:val="24"/>
          <w:lang w:eastAsia="es-ES"/>
        </w:rPr>
        <w:t xml:space="preserve">informe técnico </w:t>
      </w:r>
      <w:r w:rsidRPr="008C74CC">
        <w:rPr>
          <w:rFonts w:ascii="Arial" w:eastAsia="Times New Roman" w:hAnsi="Arial" w:cs="Arial"/>
          <w:color w:val="000000"/>
          <w:sz w:val="24"/>
          <w:szCs w:val="24"/>
          <w:lang w:eastAsia="es-ES"/>
        </w:rPr>
        <w:t>es la exposición por escrito de las circunstancias observadas en el examen de la cuestión que se considera, con explicaciones detalladas que certifiquen lo dicho. En otras palabras es un texto expositivo y argumentativo, por medio del cual se transmite una información de lo ejecutado en cierto tema y tiempo específico, o a lo que conviene hacer del mismo; generalmente están dirigidos a un destinatario que, normalmente, deberá tomar una decisión respecto al tema tratado en el texto.</w:t>
      </w:r>
    </w:p>
    <w:p w:rsidR="008C74CC" w:rsidRPr="008C74CC" w:rsidRDefault="008C74CC" w:rsidP="008C74CC">
      <w:pPr>
        <w:adjustRightInd w:val="0"/>
        <w:spacing w:after="0" w:line="240" w:lineRule="auto"/>
        <w:jc w:val="both"/>
        <w:rPr>
          <w:rFonts w:ascii="Arial" w:eastAsia="Times New Roman" w:hAnsi="Arial" w:cs="Arial"/>
          <w:sz w:val="24"/>
          <w:szCs w:val="24"/>
          <w:lang w:eastAsia="es-ES"/>
        </w:rPr>
      </w:pPr>
    </w:p>
    <w:p w:rsidR="008C74CC" w:rsidRPr="008C74CC" w:rsidRDefault="008C74CC" w:rsidP="008C74CC">
      <w:pPr>
        <w:adjustRightInd w:val="0"/>
        <w:spacing w:after="0" w:line="240" w:lineRule="auto"/>
        <w:ind w:firstLine="708"/>
        <w:rPr>
          <w:rFonts w:ascii="Arial" w:eastAsia="Times New Roman" w:hAnsi="Arial" w:cs="Arial"/>
          <w:sz w:val="24"/>
          <w:szCs w:val="24"/>
          <w:lang w:eastAsia="es-ES"/>
        </w:rPr>
      </w:pPr>
      <w:r w:rsidRPr="008C74CC">
        <w:rPr>
          <w:rFonts w:ascii="Arial" w:eastAsia="Times New Roman" w:hAnsi="Arial" w:cs="Arial"/>
          <w:sz w:val="24"/>
          <w:szCs w:val="24"/>
          <w:lang w:eastAsia="es-ES"/>
        </w:rPr>
        <w:t>Generalmente los datos obtenidos en un experimento se resumen en informes técnicos, estos se deben escribir en forma impersonal, por lo cual se deben evitar pronombres personales. El informe debe escribirse asumiendo que el lector, cualquiera que este sea, no está familiarizado con el tema tratado; de esta manera el informe será comprensible por sí mismo.</w:t>
      </w:r>
    </w:p>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Pr="008C74CC" w:rsidRDefault="008C74CC" w:rsidP="008C74CC">
      <w:pPr>
        <w:adjustRightInd w:val="0"/>
        <w:spacing w:after="0" w:line="240" w:lineRule="auto"/>
        <w:rPr>
          <w:rFonts w:ascii="Arial" w:eastAsia="Times New Roman" w:hAnsi="Arial" w:cs="Arial"/>
          <w:sz w:val="24"/>
          <w:szCs w:val="24"/>
          <w:lang w:eastAsia="es-ES"/>
        </w:rPr>
      </w:pPr>
      <w:r w:rsidRPr="008C74CC">
        <w:rPr>
          <w:rFonts w:ascii="Arial" w:eastAsia="Times New Roman" w:hAnsi="Arial" w:cs="Arial"/>
          <w:sz w:val="24"/>
          <w:szCs w:val="24"/>
          <w:lang w:eastAsia="es-ES"/>
        </w:rPr>
        <w:t>El informe técnico tiene las siguientes características:</w:t>
      </w:r>
    </w:p>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Pr="008C74CC" w:rsidRDefault="008C74CC" w:rsidP="008C74CC">
      <w:pPr>
        <w:adjustRightInd w:val="0"/>
        <w:spacing w:after="0" w:line="240" w:lineRule="auto"/>
        <w:rPr>
          <w:rFonts w:ascii="Arial" w:eastAsia="Times New Roman" w:hAnsi="Arial" w:cs="Arial"/>
          <w:sz w:val="24"/>
          <w:szCs w:val="24"/>
          <w:lang w:eastAsia="es-ES"/>
        </w:rPr>
      </w:pPr>
      <w:r w:rsidRPr="008C74CC">
        <w:rPr>
          <w:rFonts w:ascii="Arial" w:eastAsia="Times New Roman" w:hAnsi="Arial" w:cs="Arial"/>
          <w:sz w:val="24"/>
          <w:szCs w:val="24"/>
          <w:lang w:eastAsia="es-ES"/>
        </w:rPr>
        <w:t xml:space="preserve"> </w:t>
      </w:r>
    </w:p>
    <w:tbl>
      <w:tblPr>
        <w:tblStyle w:val="Tablaconcuadrcula"/>
        <w:tblW w:w="0" w:type="auto"/>
        <w:tblLook w:val="04A0"/>
      </w:tblPr>
      <w:tblGrid>
        <w:gridCol w:w="8644"/>
      </w:tblGrid>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Pr>
                <w:rFonts w:ascii="Arial" w:eastAsia="Times New Roman" w:hAnsi="Arial" w:cs="Arial"/>
                <w:sz w:val="24"/>
                <w:szCs w:val="24"/>
                <w:lang w:eastAsia="es-ES"/>
              </w:rPr>
              <w:t>_</w:t>
            </w:r>
            <w:r w:rsidRPr="008C74CC">
              <w:rPr>
                <w:rFonts w:ascii="Arial" w:eastAsia="Times New Roman" w:hAnsi="Arial" w:cs="Arial"/>
                <w:sz w:val="24"/>
                <w:szCs w:val="24"/>
                <w:lang w:eastAsia="es-ES"/>
              </w:rPr>
              <w:t xml:space="preserve"> Es corto pero completo (conciso).</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Contiene sólo lo que es necesario.</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Es simple y escrito correctamente, sin repeticiones y sin redundancias.</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Contiene información interesante y relevante.</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Es bien ordenado, estructurado y organizado.</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Es agradable de leer Ilustraciones, fotografías.</w:t>
            </w:r>
          </w:p>
        </w:tc>
      </w:tr>
      <w:tr w:rsidR="008C74CC" w:rsidRPr="008C74CC" w:rsidTr="008C74CC">
        <w:tc>
          <w:tcPr>
            <w:tcW w:w="8644" w:type="dxa"/>
          </w:tcPr>
          <w:p w:rsidR="008C74CC" w:rsidRPr="008C74CC" w:rsidRDefault="008C74CC" w:rsidP="00BD5596">
            <w:pPr>
              <w:adjustRightInd w:val="0"/>
              <w:rPr>
                <w:rFonts w:ascii="Arial" w:eastAsia="Times New Roman" w:hAnsi="Arial" w:cs="Arial"/>
                <w:sz w:val="24"/>
                <w:szCs w:val="24"/>
                <w:lang w:eastAsia="es-ES"/>
              </w:rPr>
            </w:pPr>
            <w:r w:rsidRPr="008C74CC">
              <w:rPr>
                <w:rFonts w:ascii="Arial" w:eastAsia="Times New Roman" w:hAnsi="Arial" w:cs="Arial"/>
                <w:sz w:val="24"/>
                <w:szCs w:val="24"/>
                <w:lang w:eastAsia="es-ES"/>
              </w:rPr>
              <w:t>_ Es organizado y estructurado.</w:t>
            </w:r>
          </w:p>
        </w:tc>
      </w:tr>
    </w:tbl>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Default="008C74CC" w:rsidP="008C74CC">
      <w:pPr>
        <w:adjustRightInd w:val="0"/>
        <w:spacing w:after="0" w:line="240" w:lineRule="auto"/>
        <w:ind w:hanging="720"/>
        <w:contextualSpacing/>
        <w:jc w:val="both"/>
        <w:rPr>
          <w:rFonts w:ascii="Arial" w:eastAsia="Cambria" w:hAnsi="Arial" w:cs="Arial"/>
          <w:color w:val="17365D"/>
          <w:sz w:val="24"/>
          <w:szCs w:val="24"/>
          <w:lang w:eastAsia="es-ES"/>
        </w:rPr>
      </w:pPr>
      <w:r w:rsidRPr="008C74CC">
        <w:rPr>
          <w:rFonts w:ascii="Arial" w:eastAsia="Cambria" w:hAnsi="Arial" w:cs="Arial"/>
          <w:color w:val="17365D"/>
          <w:sz w:val="24"/>
          <w:szCs w:val="24"/>
          <w:lang w:eastAsia="es-ES"/>
        </w:rPr>
        <w:t xml:space="preserve">   </w:t>
      </w:r>
    </w:p>
    <w:p w:rsidR="008C74CC" w:rsidRPr="008C74CC" w:rsidRDefault="008C74CC" w:rsidP="008C74CC">
      <w:pPr>
        <w:adjustRightInd w:val="0"/>
        <w:spacing w:after="0" w:line="240" w:lineRule="auto"/>
        <w:ind w:hanging="720"/>
        <w:contextualSpacing/>
        <w:jc w:val="both"/>
        <w:rPr>
          <w:rFonts w:ascii="Arial" w:eastAsia="Times New Roman" w:hAnsi="Arial" w:cs="Arial"/>
          <w:color w:val="000000" w:themeColor="text1"/>
          <w:sz w:val="28"/>
          <w:szCs w:val="24"/>
          <w:lang w:eastAsia="es-ES"/>
        </w:rPr>
      </w:pPr>
      <w:r w:rsidRPr="008C74CC">
        <w:rPr>
          <w:rFonts w:ascii="Arial" w:eastAsia="Times New Roman" w:hAnsi="Arial" w:cs="Arial"/>
          <w:color w:val="000000" w:themeColor="text1"/>
          <w:sz w:val="28"/>
          <w:szCs w:val="24"/>
          <w:highlight w:val="yellow"/>
          <w:lang w:eastAsia="es-ES"/>
        </w:rPr>
        <w:t>Estructura del Informe</w:t>
      </w:r>
    </w:p>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Pr="008C74CC" w:rsidRDefault="008C74CC" w:rsidP="008C74CC">
      <w:pPr>
        <w:adjustRightInd w:val="0"/>
        <w:spacing w:after="0" w:line="240" w:lineRule="auto"/>
        <w:ind w:firstLine="708"/>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 xml:space="preserve">La correcta estructura de un informe técnico es fundamental para que el mismo pueda ser comprendido con claridad; de esta manera se garantiza una redacción clara y objetiva, es así como se debe utilizar frases concretas y concisas, sin perder de vista los objetivos del trabajo. La extensión total del Informe debería estar entre </w:t>
      </w:r>
      <w:r>
        <w:rPr>
          <w:rFonts w:ascii="Arial" w:eastAsia="Times New Roman" w:hAnsi="Arial" w:cs="Arial"/>
          <w:color w:val="000000"/>
          <w:sz w:val="24"/>
          <w:szCs w:val="24"/>
          <w:lang w:eastAsia="es-ES"/>
        </w:rPr>
        <w:t>6</w:t>
      </w:r>
      <w:r w:rsidRPr="008C74CC">
        <w:rPr>
          <w:rFonts w:ascii="Arial" w:eastAsia="Times New Roman" w:hAnsi="Arial" w:cs="Arial"/>
          <w:color w:val="000000"/>
          <w:sz w:val="24"/>
          <w:szCs w:val="24"/>
          <w:lang w:eastAsia="es-ES"/>
        </w:rPr>
        <w:t xml:space="preserve"> y 8 páginas, incluyendo figuras y referencias.</w:t>
      </w:r>
    </w:p>
    <w:p w:rsidR="008C74CC" w:rsidRPr="008C74CC" w:rsidRDefault="008C74CC" w:rsidP="008C74CC">
      <w:pPr>
        <w:adjustRightInd w:val="0"/>
        <w:spacing w:after="0" w:line="240" w:lineRule="auto"/>
        <w:rPr>
          <w:rFonts w:ascii="Arial" w:eastAsia="Times New Roman" w:hAnsi="Arial" w:cs="Arial"/>
          <w:sz w:val="24"/>
          <w:szCs w:val="24"/>
          <w:lang w:eastAsia="es-ES"/>
        </w:rPr>
      </w:pPr>
    </w:p>
    <w:p w:rsidR="008C74CC" w:rsidRPr="008C74CC" w:rsidRDefault="008C74CC" w:rsidP="008C74CC">
      <w:pPr>
        <w:adjustRightInd w:val="0"/>
        <w:spacing w:after="0" w:line="240" w:lineRule="auto"/>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La estructura debe estar compuesta como mínimo de las siguientes partes:</w:t>
      </w:r>
    </w:p>
    <w:p w:rsidR="008C74CC" w:rsidRPr="008C74CC" w:rsidRDefault="008C74CC" w:rsidP="008C74CC">
      <w:pPr>
        <w:adjustRightInd w:val="0"/>
        <w:spacing w:after="0" w:line="240" w:lineRule="auto"/>
        <w:rPr>
          <w:rFonts w:ascii="Arial" w:eastAsia="Times New Roman" w:hAnsi="Arial" w:cs="Arial"/>
          <w:sz w:val="24"/>
          <w:szCs w:val="24"/>
          <w:lang w:eastAsia="es-ES"/>
        </w:rPr>
      </w:pPr>
    </w:p>
    <w:tbl>
      <w:tblPr>
        <w:tblStyle w:val="Tablaconcuadrcula"/>
        <w:tblW w:w="0" w:type="auto"/>
        <w:tblLook w:val="04A0"/>
      </w:tblPr>
      <w:tblGrid>
        <w:gridCol w:w="8644"/>
      </w:tblGrid>
      <w:tr w:rsidR="008C74CC" w:rsidRPr="008C74CC" w:rsidTr="008C74CC">
        <w:tc>
          <w:tcPr>
            <w:tcW w:w="8644" w:type="dxa"/>
          </w:tcPr>
          <w:p w:rsidR="008C74CC" w:rsidRPr="008C74CC" w:rsidRDefault="008C74CC" w:rsidP="004D4C5E">
            <w:pPr>
              <w:tabs>
                <w:tab w:val="left" w:pos="2374"/>
              </w:tabs>
              <w:adjustRightInd w:val="0"/>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a) Presentación</w:t>
            </w:r>
            <w:r w:rsidR="004D4C5E">
              <w:rPr>
                <w:rFonts w:ascii="Arial" w:eastAsia="Times New Roman" w:hAnsi="Arial" w:cs="Arial"/>
                <w:color w:val="000000"/>
                <w:sz w:val="24"/>
                <w:szCs w:val="24"/>
                <w:lang w:eastAsia="es-ES"/>
              </w:rPr>
              <w:tab/>
            </w:r>
          </w:p>
        </w:tc>
      </w:tr>
      <w:tr w:rsidR="008C74CC" w:rsidRPr="008C74CC" w:rsidTr="008C74CC">
        <w:tc>
          <w:tcPr>
            <w:tcW w:w="8644" w:type="dxa"/>
          </w:tcPr>
          <w:p w:rsidR="008C74CC" w:rsidRPr="008C74CC" w:rsidRDefault="008C74CC" w:rsidP="006E70BB">
            <w:pPr>
              <w:adjustRightInd w:val="0"/>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b) Introducción</w:t>
            </w:r>
          </w:p>
        </w:tc>
      </w:tr>
      <w:tr w:rsidR="008C74CC" w:rsidRPr="008C74CC" w:rsidTr="008C74CC">
        <w:tc>
          <w:tcPr>
            <w:tcW w:w="8644" w:type="dxa"/>
          </w:tcPr>
          <w:p w:rsidR="008C74CC" w:rsidRPr="008C74CC" w:rsidRDefault="008C74CC" w:rsidP="006E70BB">
            <w:pPr>
              <w:adjustRightInd w:val="0"/>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c) Desarrollo/Hallazgos/Resultados</w:t>
            </w:r>
          </w:p>
        </w:tc>
      </w:tr>
      <w:tr w:rsidR="008C74CC" w:rsidRPr="008C74CC" w:rsidTr="008C74CC">
        <w:tc>
          <w:tcPr>
            <w:tcW w:w="8644" w:type="dxa"/>
          </w:tcPr>
          <w:p w:rsidR="008C74CC" w:rsidRPr="008C74CC" w:rsidRDefault="008C74CC" w:rsidP="006E70BB">
            <w:pPr>
              <w:adjustRightInd w:val="0"/>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d) Conclusiones y Recomendaciones</w:t>
            </w:r>
          </w:p>
        </w:tc>
      </w:tr>
      <w:tr w:rsidR="008C74CC" w:rsidRPr="008C74CC" w:rsidTr="008C74CC">
        <w:tc>
          <w:tcPr>
            <w:tcW w:w="8644" w:type="dxa"/>
          </w:tcPr>
          <w:p w:rsidR="008C74CC" w:rsidRPr="008C74CC" w:rsidRDefault="008C74CC" w:rsidP="006E70BB">
            <w:pPr>
              <w:adjustRightInd w:val="0"/>
              <w:rPr>
                <w:rFonts w:ascii="Arial" w:eastAsia="Times New Roman" w:hAnsi="Arial" w:cs="Arial"/>
                <w:sz w:val="24"/>
                <w:szCs w:val="24"/>
                <w:lang w:eastAsia="es-ES"/>
              </w:rPr>
            </w:pPr>
            <w:r w:rsidRPr="008C74CC">
              <w:rPr>
                <w:rFonts w:ascii="Arial" w:eastAsia="Times New Roman" w:hAnsi="Arial" w:cs="Arial"/>
                <w:color w:val="000000"/>
                <w:sz w:val="24"/>
                <w:szCs w:val="24"/>
                <w:lang w:eastAsia="es-ES"/>
              </w:rPr>
              <w:t>e) Anexos</w:t>
            </w:r>
          </w:p>
        </w:tc>
      </w:tr>
    </w:tbl>
    <w:p w:rsidR="008C74CC" w:rsidRPr="008C74CC" w:rsidRDefault="008C74CC" w:rsidP="008C74CC">
      <w:pPr>
        <w:adjustRightInd w:val="0"/>
        <w:spacing w:after="0" w:line="240" w:lineRule="auto"/>
        <w:rPr>
          <w:rFonts w:ascii="Times New Roman" w:eastAsia="Times New Roman" w:hAnsi="Times New Roman" w:cs="Times New Roman"/>
          <w:sz w:val="24"/>
          <w:szCs w:val="24"/>
          <w:lang w:eastAsia="es-ES"/>
        </w:rPr>
      </w:pPr>
    </w:p>
    <w:p w:rsidR="004D4C5E" w:rsidRPr="004D4C5E" w:rsidRDefault="004D4C5E" w:rsidP="004D4C5E">
      <w:pPr>
        <w:pStyle w:val="Prrafodelista"/>
        <w:numPr>
          <w:ilvl w:val="0"/>
          <w:numId w:val="1"/>
        </w:numPr>
        <w:adjustRightInd w:val="0"/>
        <w:spacing w:after="0" w:line="240" w:lineRule="auto"/>
        <w:jc w:val="both"/>
        <w:rPr>
          <w:rFonts w:ascii="Times New Roman" w:eastAsia="Times New Roman" w:hAnsi="Times New Roman" w:cs="Times New Roman"/>
          <w:i/>
          <w:sz w:val="28"/>
          <w:szCs w:val="24"/>
          <w:lang w:eastAsia="es-ES"/>
        </w:rPr>
      </w:pPr>
      <w:r w:rsidRPr="004D4C5E">
        <w:rPr>
          <w:rFonts w:ascii="Arial" w:eastAsia="Times New Roman" w:hAnsi="Arial" w:cs="Arial"/>
          <w:b/>
          <w:bCs/>
          <w:i/>
          <w:sz w:val="24"/>
          <w:szCs w:val="23"/>
          <w:highlight w:val="cyan"/>
          <w:lang w:eastAsia="es-ES"/>
        </w:rPr>
        <w:lastRenderedPageBreak/>
        <w:t>Presentación</w:t>
      </w:r>
      <w:r w:rsidRPr="004D4C5E">
        <w:rPr>
          <w:rFonts w:ascii="Arial" w:eastAsia="Times New Roman" w:hAnsi="Arial" w:cs="Arial"/>
          <w:b/>
          <w:bCs/>
          <w:i/>
          <w:sz w:val="24"/>
          <w:szCs w:val="23"/>
          <w:lang w:eastAsia="es-ES"/>
        </w:rPr>
        <w:t xml:space="preserve">: </w:t>
      </w:r>
      <w:r w:rsidRPr="004D4C5E">
        <w:rPr>
          <w:rFonts w:ascii="Arial" w:eastAsia="Times New Roman" w:hAnsi="Arial" w:cs="Arial"/>
          <w:i/>
          <w:sz w:val="24"/>
          <w:szCs w:val="23"/>
          <w:lang w:eastAsia="es-ES"/>
        </w:rPr>
        <w:t xml:space="preserve">La presentación de un informe está constituido por la </w:t>
      </w:r>
      <w:r w:rsidRPr="004D4C5E">
        <w:rPr>
          <w:rFonts w:ascii="Arial" w:eastAsia="Times New Roman" w:hAnsi="Arial" w:cs="Arial"/>
          <w:b/>
          <w:i/>
          <w:sz w:val="24"/>
          <w:szCs w:val="23"/>
          <w:lang w:eastAsia="es-ES"/>
        </w:rPr>
        <w:t>portada y el índice</w:t>
      </w:r>
      <w:r w:rsidRPr="004D4C5E">
        <w:rPr>
          <w:rFonts w:ascii="Arial" w:eastAsia="Times New Roman" w:hAnsi="Arial" w:cs="Arial"/>
          <w:i/>
          <w:sz w:val="24"/>
          <w:szCs w:val="23"/>
          <w:lang w:eastAsia="es-ES"/>
        </w:rPr>
        <w:t xml:space="preserve"> o tabla de contenido; a continuación se describe los elementos básicos a considerar en la redacción de estos aspectos:</w:t>
      </w:r>
    </w:p>
    <w:p w:rsidR="004D4C5E" w:rsidRPr="004D4C5E" w:rsidRDefault="004D4C5E" w:rsidP="004D4C5E">
      <w:pPr>
        <w:pStyle w:val="Prrafodelista"/>
        <w:adjustRightInd w:val="0"/>
        <w:spacing w:after="0" w:line="240" w:lineRule="auto"/>
        <w:jc w:val="both"/>
        <w:rPr>
          <w:rFonts w:ascii="Times New Roman" w:eastAsia="Times New Roman" w:hAnsi="Times New Roman" w:cs="Times New Roman"/>
          <w:i/>
          <w:sz w:val="28"/>
          <w:szCs w:val="24"/>
          <w:lang w:eastAsia="es-ES"/>
        </w:rPr>
      </w:pP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ind w:firstLine="708"/>
        <w:rPr>
          <w:rFonts w:ascii="Times New Roman" w:eastAsia="Times New Roman" w:hAnsi="Times New Roman" w:cs="Times New Roman"/>
          <w:sz w:val="24"/>
          <w:szCs w:val="24"/>
          <w:lang w:eastAsia="es-ES"/>
        </w:rPr>
      </w:pPr>
      <w:r w:rsidRPr="004D4C5E">
        <w:rPr>
          <w:rFonts w:ascii="Arial" w:eastAsia="Times New Roman" w:hAnsi="Arial" w:cs="Arial"/>
          <w:b/>
          <w:sz w:val="23"/>
          <w:szCs w:val="23"/>
          <w:lang w:eastAsia="es-ES"/>
        </w:rPr>
        <w:t>Portada:</w:t>
      </w:r>
      <w:r w:rsidRPr="004D4C5E">
        <w:rPr>
          <w:rFonts w:ascii="Arial" w:eastAsia="Times New Roman" w:hAnsi="Arial" w:cs="Arial"/>
          <w:sz w:val="23"/>
          <w:szCs w:val="23"/>
          <w:lang w:eastAsia="es-ES"/>
        </w:rPr>
        <w:t xml:space="preserve"> Es la primer página del informe y permite la identificación del documento, que consta del título del informe, el nombre del autor y/o autores, la fecha en la que se presenta. El título del informe proviene del objetivo general del informe técnico.</w:t>
      </w:r>
    </w:p>
    <w:p w:rsidR="004D4C5E" w:rsidRPr="004D4C5E" w:rsidRDefault="004D4C5E" w:rsidP="004D4C5E">
      <w:pPr>
        <w:adjustRightInd w:val="0"/>
        <w:spacing w:after="0" w:line="240" w:lineRule="auto"/>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r w:rsidRPr="004D4C5E">
        <w:rPr>
          <w:rFonts w:ascii="Arial" w:eastAsia="Times New Roman" w:hAnsi="Arial" w:cs="Arial"/>
          <w:sz w:val="23"/>
          <w:szCs w:val="23"/>
          <w:lang w:eastAsia="es-ES"/>
        </w:rPr>
        <w:t>Es el primer contacto del lector con el trabajo que se le ofrece y por ello la portada debe contener en pocas palabras la información necesaria y suficiente para dejar en claro a qué se refiere el texto e interesarlo en la lectura.</w:t>
      </w: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ind w:firstLine="708"/>
        <w:jc w:val="both"/>
        <w:rPr>
          <w:rFonts w:ascii="Times New Roman" w:eastAsia="Times New Roman" w:hAnsi="Times New Roman" w:cs="Times New Roman"/>
          <w:sz w:val="24"/>
          <w:szCs w:val="24"/>
          <w:lang w:eastAsia="es-ES"/>
        </w:rPr>
      </w:pPr>
      <w:r w:rsidRPr="004D4C5E">
        <w:rPr>
          <w:rFonts w:ascii="Arial" w:eastAsia="Times New Roman" w:hAnsi="Arial" w:cs="Arial"/>
          <w:b/>
          <w:sz w:val="23"/>
          <w:szCs w:val="23"/>
          <w:lang w:eastAsia="es-ES"/>
        </w:rPr>
        <w:t>Índice o Tabla de Contenido:</w:t>
      </w:r>
      <w:r w:rsidRPr="004D4C5E">
        <w:rPr>
          <w:rFonts w:ascii="Arial" w:eastAsia="Times New Roman" w:hAnsi="Arial" w:cs="Arial"/>
          <w:sz w:val="23"/>
          <w:szCs w:val="23"/>
          <w:lang w:eastAsia="es-ES"/>
        </w:rPr>
        <w:t xml:space="preserve"> Lista los títulos principales y la página en que aparece cada uno de ellos. Enlista los subtítulos debajo de su título principal correspondiente. Lo importante de esta sección radica en que proporciona un esquema del reporte; el lector sabrá inmediatamente donde buscar lo que le interesa.</w:t>
      </w:r>
    </w:p>
    <w:p w:rsidR="00625A3B" w:rsidRDefault="00625A3B"/>
    <w:p w:rsidR="004D4C5E" w:rsidRPr="004D4C5E" w:rsidRDefault="004D4C5E" w:rsidP="004D4C5E">
      <w:pPr>
        <w:adjustRightInd w:val="0"/>
        <w:spacing w:after="0" w:line="240" w:lineRule="auto"/>
        <w:ind w:firstLine="708"/>
        <w:jc w:val="both"/>
        <w:rPr>
          <w:rFonts w:ascii="Times New Roman" w:eastAsia="Times New Roman" w:hAnsi="Times New Roman" w:cs="Times New Roman"/>
          <w:i/>
          <w:sz w:val="28"/>
          <w:szCs w:val="24"/>
          <w:lang w:eastAsia="es-ES"/>
        </w:rPr>
      </w:pPr>
      <w:proofErr w:type="gramStart"/>
      <w:r w:rsidRPr="004D4C5E">
        <w:rPr>
          <w:rFonts w:ascii="Arial" w:eastAsia="Times New Roman" w:hAnsi="Arial" w:cs="Arial"/>
          <w:b/>
          <w:bCs/>
          <w:i/>
          <w:sz w:val="24"/>
          <w:szCs w:val="23"/>
          <w:lang w:eastAsia="es-ES"/>
        </w:rPr>
        <w:t>b</w:t>
      </w:r>
      <w:r w:rsidRPr="004D4C5E">
        <w:rPr>
          <w:rFonts w:ascii="Arial" w:eastAsia="Times New Roman" w:hAnsi="Arial" w:cs="Arial"/>
          <w:b/>
          <w:bCs/>
          <w:i/>
          <w:sz w:val="24"/>
          <w:szCs w:val="23"/>
          <w:highlight w:val="cyan"/>
          <w:lang w:eastAsia="es-ES"/>
        </w:rPr>
        <w:t>)Introducción</w:t>
      </w:r>
      <w:proofErr w:type="gramEnd"/>
      <w:r w:rsidRPr="004D4C5E">
        <w:rPr>
          <w:rFonts w:ascii="Arial" w:eastAsia="Times New Roman" w:hAnsi="Arial" w:cs="Arial"/>
          <w:b/>
          <w:bCs/>
          <w:i/>
          <w:sz w:val="24"/>
          <w:szCs w:val="23"/>
          <w:lang w:eastAsia="es-ES"/>
        </w:rPr>
        <w:t xml:space="preserve">: </w:t>
      </w:r>
      <w:r w:rsidRPr="004D4C5E">
        <w:rPr>
          <w:rFonts w:ascii="Arial" w:eastAsia="Times New Roman" w:hAnsi="Arial" w:cs="Arial"/>
          <w:i/>
          <w:sz w:val="24"/>
          <w:szCs w:val="23"/>
          <w:lang w:eastAsia="es-ES"/>
        </w:rPr>
        <w:t>En esta parte del informe se presenta brevemente una descripción de lo que se trata el informe respectivo, con el propósito de situar al lector y ofrecer un marco de referencia.</w:t>
      </w: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ind w:firstLine="708"/>
        <w:jc w:val="both"/>
        <w:rPr>
          <w:rFonts w:ascii="Times New Roman" w:eastAsia="Times New Roman" w:hAnsi="Times New Roman" w:cs="Times New Roman"/>
          <w:sz w:val="24"/>
          <w:szCs w:val="24"/>
          <w:lang w:eastAsia="es-ES"/>
        </w:rPr>
      </w:pPr>
      <w:r w:rsidRPr="004D4C5E">
        <w:rPr>
          <w:rFonts w:ascii="Arial" w:eastAsia="Times New Roman" w:hAnsi="Arial" w:cs="Arial"/>
          <w:b/>
          <w:sz w:val="23"/>
          <w:szCs w:val="23"/>
          <w:lang w:eastAsia="es-ES"/>
        </w:rPr>
        <w:t>Antecedentes:</w:t>
      </w:r>
      <w:r w:rsidRPr="004D4C5E">
        <w:rPr>
          <w:rFonts w:ascii="Arial" w:eastAsia="Times New Roman" w:hAnsi="Arial" w:cs="Arial"/>
          <w:sz w:val="23"/>
          <w:szCs w:val="23"/>
          <w:lang w:eastAsia="es-ES"/>
        </w:rPr>
        <w:t xml:space="preserve"> Es la contextualización que servirá para que el lector tenga conocimiento de qué se trata el informe respectivo, ¿Qué tipo de hechos se desea esclarecer?, ¿Desde cuándo se presenta?, ¿Cómo afectan la realidad?, etc.</w:t>
      </w: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ind w:firstLine="708"/>
        <w:jc w:val="both"/>
        <w:rPr>
          <w:rFonts w:ascii="Times New Roman" w:eastAsia="Times New Roman" w:hAnsi="Times New Roman" w:cs="Times New Roman"/>
          <w:sz w:val="24"/>
          <w:szCs w:val="24"/>
          <w:lang w:eastAsia="es-ES"/>
        </w:rPr>
      </w:pPr>
      <w:r w:rsidRPr="004D4C5E">
        <w:rPr>
          <w:rFonts w:ascii="Arial" w:eastAsia="Times New Roman" w:hAnsi="Arial" w:cs="Arial"/>
          <w:b/>
          <w:sz w:val="23"/>
          <w:szCs w:val="23"/>
          <w:lang w:eastAsia="es-ES"/>
        </w:rPr>
        <w:t>Período que abarca y dónde se realizó:</w:t>
      </w:r>
      <w:r w:rsidRPr="004D4C5E">
        <w:rPr>
          <w:rFonts w:ascii="Arial" w:eastAsia="Times New Roman" w:hAnsi="Arial" w:cs="Arial"/>
          <w:sz w:val="23"/>
          <w:szCs w:val="23"/>
          <w:lang w:eastAsia="es-ES"/>
        </w:rPr>
        <w:t xml:space="preserve"> Todo informe técnico debe explicar brevemente el período que abarca el tema que se presenta en dicho informe, seguido del lugar en donde se realizó la investigación efectuada.</w:t>
      </w: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4D4C5E" w:rsidP="004D4C5E">
      <w:pPr>
        <w:adjustRightInd w:val="0"/>
        <w:spacing w:after="0" w:line="240" w:lineRule="auto"/>
        <w:jc w:val="both"/>
        <w:rPr>
          <w:rFonts w:ascii="Times New Roman" w:eastAsia="Times New Roman" w:hAnsi="Times New Roman" w:cs="Times New Roman"/>
          <w:sz w:val="24"/>
          <w:szCs w:val="24"/>
          <w:lang w:eastAsia="es-ES"/>
        </w:rPr>
      </w:pPr>
    </w:p>
    <w:p w:rsidR="004D4C5E" w:rsidRPr="004D4C5E" w:rsidRDefault="00720D92" w:rsidP="00720D92">
      <w:pPr>
        <w:adjustRightInd w:val="0"/>
        <w:spacing w:after="0" w:line="240" w:lineRule="auto"/>
        <w:ind w:firstLine="708"/>
        <w:jc w:val="both"/>
        <w:rPr>
          <w:rFonts w:ascii="Times New Roman" w:eastAsia="Times New Roman" w:hAnsi="Times New Roman" w:cs="Times New Roman"/>
          <w:sz w:val="24"/>
          <w:szCs w:val="24"/>
          <w:lang w:eastAsia="es-ES"/>
        </w:rPr>
      </w:pPr>
      <w:proofErr w:type="gramStart"/>
      <w:r w:rsidRPr="00720D92">
        <w:rPr>
          <w:rFonts w:ascii="Arial" w:eastAsia="Times New Roman" w:hAnsi="Arial" w:cs="Arial"/>
          <w:b/>
          <w:bCs/>
          <w:sz w:val="23"/>
          <w:szCs w:val="23"/>
          <w:highlight w:val="cyan"/>
          <w:lang w:eastAsia="es-ES"/>
        </w:rPr>
        <w:t>c)</w:t>
      </w:r>
      <w:r w:rsidR="004D4C5E" w:rsidRPr="004D4C5E">
        <w:rPr>
          <w:rFonts w:ascii="Arial" w:eastAsia="Times New Roman" w:hAnsi="Arial" w:cs="Arial"/>
          <w:b/>
          <w:bCs/>
          <w:sz w:val="23"/>
          <w:szCs w:val="23"/>
          <w:highlight w:val="cyan"/>
          <w:lang w:eastAsia="es-ES"/>
        </w:rPr>
        <w:t>Desarrollo</w:t>
      </w:r>
      <w:proofErr w:type="gramEnd"/>
      <w:r w:rsidR="004D4C5E" w:rsidRPr="004D4C5E">
        <w:rPr>
          <w:rFonts w:ascii="Arial" w:eastAsia="Times New Roman" w:hAnsi="Arial" w:cs="Arial"/>
          <w:b/>
          <w:bCs/>
          <w:sz w:val="23"/>
          <w:szCs w:val="23"/>
          <w:highlight w:val="cyan"/>
          <w:lang w:eastAsia="es-ES"/>
        </w:rPr>
        <w:t>/Hallazgos/Resultados:</w:t>
      </w:r>
      <w:r w:rsidR="004D4C5E" w:rsidRPr="004D4C5E">
        <w:rPr>
          <w:rFonts w:ascii="Arial" w:eastAsia="Times New Roman" w:hAnsi="Arial" w:cs="Arial"/>
          <w:b/>
          <w:bCs/>
          <w:sz w:val="23"/>
          <w:szCs w:val="23"/>
          <w:lang w:eastAsia="es-ES"/>
        </w:rPr>
        <w:t xml:space="preserve"> </w:t>
      </w:r>
      <w:r w:rsidR="004D4C5E" w:rsidRPr="004D4C5E">
        <w:rPr>
          <w:rFonts w:ascii="Arial" w:eastAsia="Times New Roman" w:hAnsi="Arial" w:cs="Arial"/>
          <w:sz w:val="23"/>
          <w:szCs w:val="23"/>
          <w:lang w:eastAsia="es-ES"/>
        </w:rPr>
        <w:t xml:space="preserve">En esta sección del informe se presenta los frutos del análisis y evaluación de la realidad específica. </w:t>
      </w:r>
    </w:p>
    <w:p w:rsidR="004D4C5E" w:rsidRPr="00E41ED3" w:rsidRDefault="004D4C5E">
      <w:pPr>
        <w:rPr>
          <w:rFonts w:ascii="Arial" w:hAnsi="Arial" w:cs="Arial"/>
          <w:b/>
        </w:rPr>
      </w:pPr>
    </w:p>
    <w:p w:rsidR="00E41ED3" w:rsidRPr="00E41ED3" w:rsidRDefault="00E41ED3" w:rsidP="00E41ED3">
      <w:pPr>
        <w:ind w:firstLine="708"/>
        <w:rPr>
          <w:rFonts w:ascii="Arial" w:hAnsi="Arial" w:cs="Arial"/>
          <w:b/>
        </w:rPr>
      </w:pPr>
      <w:proofErr w:type="gramStart"/>
      <w:r w:rsidRPr="00E41ED3">
        <w:rPr>
          <w:rFonts w:ascii="Arial" w:hAnsi="Arial" w:cs="Arial"/>
          <w:b/>
          <w:highlight w:val="cyan"/>
        </w:rPr>
        <w:t>D)Anexos</w:t>
      </w:r>
      <w:proofErr w:type="gramEnd"/>
      <w:r w:rsidRPr="00E41ED3">
        <w:rPr>
          <w:rFonts w:ascii="Arial" w:hAnsi="Arial" w:cs="Arial"/>
          <w:b/>
        </w:rPr>
        <w:t xml:space="preserve">:  </w:t>
      </w:r>
      <w:r w:rsidRPr="00E41ED3">
        <w:rPr>
          <w:rStyle w:val="hgkelc"/>
          <w:rFonts w:ascii="Arial" w:hAnsi="Arial" w:cs="Arial"/>
          <w:b/>
          <w:bCs/>
        </w:rPr>
        <w:t>se</w:t>
      </w:r>
      <w:r w:rsidRPr="00E41ED3">
        <w:rPr>
          <w:rStyle w:val="hgkelc"/>
          <w:rFonts w:ascii="Arial" w:hAnsi="Arial" w:cs="Arial"/>
          <w:b/>
        </w:rPr>
        <w:t xml:space="preserve"> adjunta al final de un </w:t>
      </w:r>
      <w:r w:rsidRPr="00E41ED3">
        <w:rPr>
          <w:rStyle w:val="hgkelc"/>
          <w:rFonts w:ascii="Arial" w:hAnsi="Arial" w:cs="Arial"/>
          <w:b/>
          <w:bCs/>
        </w:rPr>
        <w:t>informe</w:t>
      </w:r>
      <w:r w:rsidRPr="00E41ED3">
        <w:rPr>
          <w:rStyle w:val="hgkelc"/>
          <w:rFonts w:ascii="Arial" w:hAnsi="Arial" w:cs="Arial"/>
          <w:b/>
        </w:rPr>
        <w:t>, justo después de la bibliografía. Incluye mapas, fotografías, procedimientos matemáticos, diagramas y datos sin procesar. Además, hay que asegurarse de que cada punto esté ordenado y encaje dentro del documento</w:t>
      </w:r>
    </w:p>
    <w:sectPr w:rsidR="00E41ED3" w:rsidRPr="00E41ED3" w:rsidSect="00625A3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75A6"/>
    <w:multiLevelType w:val="hybridMultilevel"/>
    <w:tmpl w:val="F9F8531E"/>
    <w:lvl w:ilvl="0" w:tplc="FAF2AE4A">
      <w:start w:val="1"/>
      <w:numFmt w:val="lowerLetter"/>
      <w:lvlText w:val="%1)"/>
      <w:lvlJc w:val="left"/>
      <w:pPr>
        <w:ind w:left="720" w:hanging="360"/>
      </w:pPr>
      <w:rPr>
        <w:rFonts w:ascii="Arial" w:hAnsi="Arial" w:cs="Arial" w:hint="default"/>
        <w:b/>
        <w:sz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C74CC"/>
    <w:rsid w:val="004D4C5E"/>
    <w:rsid w:val="00625A3B"/>
    <w:rsid w:val="00720D92"/>
    <w:rsid w:val="008C74CC"/>
    <w:rsid w:val="00CB3F00"/>
    <w:rsid w:val="00E41E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A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C7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D4C5E"/>
    <w:pPr>
      <w:ind w:left="720"/>
      <w:contextualSpacing/>
    </w:pPr>
  </w:style>
  <w:style w:type="character" w:customStyle="1" w:styleId="hgkelc">
    <w:name w:val="hgkelc"/>
    <w:basedOn w:val="Fuentedeprrafopredeter"/>
    <w:rsid w:val="00E41ED3"/>
  </w:style>
</w:styles>
</file>

<file path=word/webSettings.xml><?xml version="1.0" encoding="utf-8"?>
<w:webSettings xmlns:r="http://schemas.openxmlformats.org/officeDocument/2006/relationships" xmlns:w="http://schemas.openxmlformats.org/wordprocessingml/2006/main">
  <w:divs>
    <w:div w:id="331223316">
      <w:bodyDiv w:val="1"/>
      <w:marLeft w:val="0"/>
      <w:marRight w:val="0"/>
      <w:marTop w:val="0"/>
      <w:marBottom w:val="0"/>
      <w:divBdr>
        <w:top w:val="none" w:sz="0" w:space="0" w:color="auto"/>
        <w:left w:val="none" w:sz="0" w:space="0" w:color="auto"/>
        <w:bottom w:val="none" w:sz="0" w:space="0" w:color="auto"/>
        <w:right w:val="none" w:sz="0" w:space="0" w:color="auto"/>
      </w:divBdr>
    </w:div>
    <w:div w:id="692268735">
      <w:bodyDiv w:val="1"/>
      <w:marLeft w:val="0"/>
      <w:marRight w:val="0"/>
      <w:marTop w:val="0"/>
      <w:marBottom w:val="0"/>
      <w:divBdr>
        <w:top w:val="none" w:sz="0" w:space="0" w:color="auto"/>
        <w:left w:val="none" w:sz="0" w:space="0" w:color="auto"/>
        <w:bottom w:val="none" w:sz="0" w:space="0" w:color="auto"/>
        <w:right w:val="none" w:sz="0" w:space="0" w:color="auto"/>
      </w:divBdr>
      <w:divsChild>
        <w:div w:id="1550068983">
          <w:marLeft w:val="1080"/>
          <w:marRight w:val="0"/>
          <w:marTop w:val="0"/>
          <w:marBottom w:val="0"/>
          <w:divBdr>
            <w:top w:val="none" w:sz="0" w:space="0" w:color="auto"/>
            <w:left w:val="none" w:sz="0" w:space="0" w:color="auto"/>
            <w:bottom w:val="none" w:sz="0" w:space="0" w:color="auto"/>
            <w:right w:val="none" w:sz="0" w:space="0" w:color="auto"/>
          </w:divBdr>
        </w:div>
        <w:div w:id="460878961">
          <w:marLeft w:val="0"/>
          <w:marRight w:val="0"/>
          <w:marTop w:val="0"/>
          <w:marBottom w:val="0"/>
          <w:divBdr>
            <w:top w:val="none" w:sz="0" w:space="0" w:color="auto"/>
            <w:left w:val="none" w:sz="0" w:space="0" w:color="auto"/>
            <w:bottom w:val="none" w:sz="0" w:space="0" w:color="auto"/>
            <w:right w:val="none" w:sz="0" w:space="0" w:color="auto"/>
          </w:divBdr>
        </w:div>
        <w:div w:id="1125391224">
          <w:marLeft w:val="0"/>
          <w:marRight w:val="0"/>
          <w:marTop w:val="0"/>
          <w:marBottom w:val="0"/>
          <w:divBdr>
            <w:top w:val="none" w:sz="0" w:space="0" w:color="auto"/>
            <w:left w:val="none" w:sz="0" w:space="0" w:color="auto"/>
            <w:bottom w:val="none" w:sz="0" w:space="0" w:color="auto"/>
            <w:right w:val="none" w:sz="0" w:space="0" w:color="auto"/>
          </w:divBdr>
        </w:div>
        <w:div w:id="1220820218">
          <w:marLeft w:val="0"/>
          <w:marRight w:val="0"/>
          <w:marTop w:val="0"/>
          <w:marBottom w:val="0"/>
          <w:divBdr>
            <w:top w:val="none" w:sz="0" w:space="0" w:color="auto"/>
            <w:left w:val="none" w:sz="0" w:space="0" w:color="auto"/>
            <w:bottom w:val="none" w:sz="0" w:space="0" w:color="auto"/>
            <w:right w:val="none" w:sz="0" w:space="0" w:color="auto"/>
          </w:divBdr>
        </w:div>
        <w:div w:id="1780102027">
          <w:marLeft w:val="0"/>
          <w:marRight w:val="0"/>
          <w:marTop w:val="0"/>
          <w:marBottom w:val="0"/>
          <w:divBdr>
            <w:top w:val="none" w:sz="0" w:space="0" w:color="auto"/>
            <w:left w:val="none" w:sz="0" w:space="0" w:color="auto"/>
            <w:bottom w:val="none" w:sz="0" w:space="0" w:color="auto"/>
            <w:right w:val="none" w:sz="0" w:space="0" w:color="auto"/>
          </w:divBdr>
        </w:div>
        <w:div w:id="1789273516">
          <w:marLeft w:val="0"/>
          <w:marRight w:val="0"/>
          <w:marTop w:val="0"/>
          <w:marBottom w:val="0"/>
          <w:divBdr>
            <w:top w:val="none" w:sz="0" w:space="0" w:color="auto"/>
            <w:left w:val="none" w:sz="0" w:space="0" w:color="auto"/>
            <w:bottom w:val="none" w:sz="0" w:space="0" w:color="auto"/>
            <w:right w:val="none" w:sz="0" w:space="0" w:color="auto"/>
          </w:divBdr>
        </w:div>
        <w:div w:id="937909442">
          <w:marLeft w:val="0"/>
          <w:marRight w:val="0"/>
          <w:marTop w:val="0"/>
          <w:marBottom w:val="0"/>
          <w:divBdr>
            <w:top w:val="none" w:sz="0" w:space="0" w:color="auto"/>
            <w:left w:val="none" w:sz="0" w:space="0" w:color="auto"/>
            <w:bottom w:val="none" w:sz="0" w:space="0" w:color="auto"/>
            <w:right w:val="none" w:sz="0" w:space="0" w:color="auto"/>
          </w:divBdr>
        </w:div>
        <w:div w:id="742799364">
          <w:marLeft w:val="0"/>
          <w:marRight w:val="0"/>
          <w:marTop w:val="0"/>
          <w:marBottom w:val="0"/>
          <w:divBdr>
            <w:top w:val="none" w:sz="0" w:space="0" w:color="auto"/>
            <w:left w:val="none" w:sz="0" w:space="0" w:color="auto"/>
            <w:bottom w:val="none" w:sz="0" w:space="0" w:color="auto"/>
            <w:right w:val="none" w:sz="0" w:space="0" w:color="auto"/>
          </w:divBdr>
        </w:div>
        <w:div w:id="2091809611">
          <w:marLeft w:val="0"/>
          <w:marRight w:val="0"/>
          <w:marTop w:val="0"/>
          <w:marBottom w:val="0"/>
          <w:divBdr>
            <w:top w:val="none" w:sz="0" w:space="0" w:color="auto"/>
            <w:left w:val="none" w:sz="0" w:space="0" w:color="auto"/>
            <w:bottom w:val="none" w:sz="0" w:space="0" w:color="auto"/>
            <w:right w:val="none" w:sz="0" w:space="0" w:color="auto"/>
          </w:divBdr>
        </w:div>
        <w:div w:id="166869990">
          <w:marLeft w:val="0"/>
          <w:marRight w:val="0"/>
          <w:marTop w:val="0"/>
          <w:marBottom w:val="0"/>
          <w:divBdr>
            <w:top w:val="none" w:sz="0" w:space="0" w:color="auto"/>
            <w:left w:val="none" w:sz="0" w:space="0" w:color="auto"/>
            <w:bottom w:val="none" w:sz="0" w:space="0" w:color="auto"/>
            <w:right w:val="none" w:sz="0" w:space="0" w:color="auto"/>
          </w:divBdr>
        </w:div>
        <w:div w:id="227420942">
          <w:marLeft w:val="0"/>
          <w:marRight w:val="0"/>
          <w:marTop w:val="0"/>
          <w:marBottom w:val="0"/>
          <w:divBdr>
            <w:top w:val="none" w:sz="0" w:space="0" w:color="auto"/>
            <w:left w:val="none" w:sz="0" w:space="0" w:color="auto"/>
            <w:bottom w:val="none" w:sz="0" w:space="0" w:color="auto"/>
            <w:right w:val="none" w:sz="0" w:space="0" w:color="auto"/>
          </w:divBdr>
        </w:div>
        <w:div w:id="1539272376">
          <w:marLeft w:val="0"/>
          <w:marRight w:val="0"/>
          <w:marTop w:val="0"/>
          <w:marBottom w:val="0"/>
          <w:divBdr>
            <w:top w:val="none" w:sz="0" w:space="0" w:color="auto"/>
            <w:left w:val="none" w:sz="0" w:space="0" w:color="auto"/>
            <w:bottom w:val="none" w:sz="0" w:space="0" w:color="auto"/>
            <w:right w:val="none" w:sz="0" w:space="0" w:color="auto"/>
          </w:divBdr>
        </w:div>
        <w:div w:id="1063455913">
          <w:marLeft w:val="0"/>
          <w:marRight w:val="0"/>
          <w:marTop w:val="0"/>
          <w:marBottom w:val="0"/>
          <w:divBdr>
            <w:top w:val="none" w:sz="0" w:space="0" w:color="auto"/>
            <w:left w:val="none" w:sz="0" w:space="0" w:color="auto"/>
            <w:bottom w:val="none" w:sz="0" w:space="0" w:color="auto"/>
            <w:right w:val="none" w:sz="0" w:space="0" w:color="auto"/>
          </w:divBdr>
        </w:div>
      </w:divsChild>
    </w:div>
    <w:div w:id="1083457308">
      <w:bodyDiv w:val="1"/>
      <w:marLeft w:val="0"/>
      <w:marRight w:val="0"/>
      <w:marTop w:val="0"/>
      <w:marBottom w:val="0"/>
      <w:divBdr>
        <w:top w:val="none" w:sz="0" w:space="0" w:color="auto"/>
        <w:left w:val="none" w:sz="0" w:space="0" w:color="auto"/>
        <w:bottom w:val="none" w:sz="0" w:space="0" w:color="auto"/>
        <w:right w:val="none" w:sz="0" w:space="0" w:color="auto"/>
      </w:divBdr>
      <w:divsChild>
        <w:div w:id="838616618">
          <w:marLeft w:val="0"/>
          <w:marRight w:val="0"/>
          <w:marTop w:val="0"/>
          <w:marBottom w:val="0"/>
          <w:divBdr>
            <w:top w:val="none" w:sz="0" w:space="0" w:color="auto"/>
            <w:left w:val="none" w:sz="0" w:space="0" w:color="auto"/>
            <w:bottom w:val="none" w:sz="0" w:space="0" w:color="auto"/>
            <w:right w:val="none" w:sz="0" w:space="0" w:color="auto"/>
          </w:divBdr>
        </w:div>
        <w:div w:id="1452557769">
          <w:marLeft w:val="0"/>
          <w:marRight w:val="0"/>
          <w:marTop w:val="0"/>
          <w:marBottom w:val="0"/>
          <w:divBdr>
            <w:top w:val="none" w:sz="0" w:space="0" w:color="auto"/>
            <w:left w:val="none" w:sz="0" w:space="0" w:color="auto"/>
            <w:bottom w:val="none" w:sz="0" w:space="0" w:color="auto"/>
            <w:right w:val="none" w:sz="0" w:space="0" w:color="auto"/>
          </w:divBdr>
        </w:div>
      </w:divsChild>
    </w:div>
    <w:div w:id="1298416201">
      <w:bodyDiv w:val="1"/>
      <w:marLeft w:val="0"/>
      <w:marRight w:val="0"/>
      <w:marTop w:val="0"/>
      <w:marBottom w:val="0"/>
      <w:divBdr>
        <w:top w:val="none" w:sz="0" w:space="0" w:color="auto"/>
        <w:left w:val="none" w:sz="0" w:space="0" w:color="auto"/>
        <w:bottom w:val="none" w:sz="0" w:space="0" w:color="auto"/>
        <w:right w:val="none" w:sz="0" w:space="0" w:color="auto"/>
      </w:divBdr>
    </w:div>
    <w:div w:id="1965379050">
      <w:bodyDiv w:val="1"/>
      <w:marLeft w:val="0"/>
      <w:marRight w:val="0"/>
      <w:marTop w:val="0"/>
      <w:marBottom w:val="0"/>
      <w:divBdr>
        <w:top w:val="none" w:sz="0" w:space="0" w:color="auto"/>
        <w:left w:val="none" w:sz="0" w:space="0" w:color="auto"/>
        <w:bottom w:val="none" w:sz="0" w:space="0" w:color="auto"/>
        <w:right w:val="none" w:sz="0" w:space="0" w:color="auto"/>
      </w:divBdr>
      <w:divsChild>
        <w:div w:id="867984884">
          <w:marLeft w:val="1080"/>
          <w:marRight w:val="0"/>
          <w:marTop w:val="0"/>
          <w:marBottom w:val="0"/>
          <w:divBdr>
            <w:top w:val="none" w:sz="0" w:space="0" w:color="auto"/>
            <w:left w:val="none" w:sz="0" w:space="0" w:color="auto"/>
            <w:bottom w:val="none" w:sz="0" w:space="0" w:color="auto"/>
            <w:right w:val="none" w:sz="0" w:space="0" w:color="auto"/>
          </w:divBdr>
        </w:div>
        <w:div w:id="1558585769">
          <w:marLeft w:val="0"/>
          <w:marRight w:val="0"/>
          <w:marTop w:val="0"/>
          <w:marBottom w:val="0"/>
          <w:divBdr>
            <w:top w:val="none" w:sz="0" w:space="0" w:color="auto"/>
            <w:left w:val="none" w:sz="0" w:space="0" w:color="auto"/>
            <w:bottom w:val="none" w:sz="0" w:space="0" w:color="auto"/>
            <w:right w:val="none" w:sz="0" w:space="0" w:color="auto"/>
          </w:divBdr>
        </w:div>
        <w:div w:id="1598561063">
          <w:marLeft w:val="0"/>
          <w:marRight w:val="0"/>
          <w:marTop w:val="0"/>
          <w:marBottom w:val="0"/>
          <w:divBdr>
            <w:top w:val="none" w:sz="0" w:space="0" w:color="auto"/>
            <w:left w:val="none" w:sz="0" w:space="0" w:color="auto"/>
            <w:bottom w:val="none" w:sz="0" w:space="0" w:color="auto"/>
            <w:right w:val="none" w:sz="0" w:space="0" w:color="auto"/>
          </w:divBdr>
        </w:div>
        <w:div w:id="1075668110">
          <w:marLeft w:val="0"/>
          <w:marRight w:val="0"/>
          <w:marTop w:val="0"/>
          <w:marBottom w:val="0"/>
          <w:divBdr>
            <w:top w:val="none" w:sz="0" w:space="0" w:color="auto"/>
            <w:left w:val="none" w:sz="0" w:space="0" w:color="auto"/>
            <w:bottom w:val="none" w:sz="0" w:space="0" w:color="auto"/>
            <w:right w:val="none" w:sz="0" w:space="0" w:color="auto"/>
          </w:divBdr>
        </w:div>
        <w:div w:id="1139416437">
          <w:marLeft w:val="0"/>
          <w:marRight w:val="0"/>
          <w:marTop w:val="0"/>
          <w:marBottom w:val="0"/>
          <w:divBdr>
            <w:top w:val="none" w:sz="0" w:space="0" w:color="auto"/>
            <w:left w:val="none" w:sz="0" w:space="0" w:color="auto"/>
            <w:bottom w:val="none" w:sz="0" w:space="0" w:color="auto"/>
            <w:right w:val="none" w:sz="0" w:space="0" w:color="auto"/>
          </w:divBdr>
        </w:div>
        <w:div w:id="838926873">
          <w:marLeft w:val="0"/>
          <w:marRight w:val="0"/>
          <w:marTop w:val="0"/>
          <w:marBottom w:val="0"/>
          <w:divBdr>
            <w:top w:val="none" w:sz="0" w:space="0" w:color="auto"/>
            <w:left w:val="none" w:sz="0" w:space="0" w:color="auto"/>
            <w:bottom w:val="none" w:sz="0" w:space="0" w:color="auto"/>
            <w:right w:val="none" w:sz="0" w:space="0" w:color="auto"/>
          </w:divBdr>
        </w:div>
        <w:div w:id="308025396">
          <w:marLeft w:val="0"/>
          <w:marRight w:val="0"/>
          <w:marTop w:val="0"/>
          <w:marBottom w:val="0"/>
          <w:divBdr>
            <w:top w:val="none" w:sz="0" w:space="0" w:color="auto"/>
            <w:left w:val="none" w:sz="0" w:space="0" w:color="auto"/>
            <w:bottom w:val="none" w:sz="0" w:space="0" w:color="auto"/>
            <w:right w:val="none" w:sz="0" w:space="0" w:color="auto"/>
          </w:divBdr>
        </w:div>
        <w:div w:id="2142840671">
          <w:marLeft w:val="0"/>
          <w:marRight w:val="0"/>
          <w:marTop w:val="0"/>
          <w:marBottom w:val="0"/>
          <w:divBdr>
            <w:top w:val="none" w:sz="0" w:space="0" w:color="auto"/>
            <w:left w:val="none" w:sz="0" w:space="0" w:color="auto"/>
            <w:bottom w:val="none" w:sz="0" w:space="0" w:color="auto"/>
            <w:right w:val="none" w:sz="0" w:space="0" w:color="auto"/>
          </w:divBdr>
        </w:div>
        <w:div w:id="41712054">
          <w:marLeft w:val="0"/>
          <w:marRight w:val="0"/>
          <w:marTop w:val="0"/>
          <w:marBottom w:val="0"/>
          <w:divBdr>
            <w:top w:val="none" w:sz="0" w:space="0" w:color="auto"/>
            <w:left w:val="none" w:sz="0" w:space="0" w:color="auto"/>
            <w:bottom w:val="none" w:sz="0" w:space="0" w:color="auto"/>
            <w:right w:val="none" w:sz="0" w:space="0" w:color="auto"/>
          </w:divBdr>
        </w:div>
        <w:div w:id="1722485269">
          <w:marLeft w:val="0"/>
          <w:marRight w:val="0"/>
          <w:marTop w:val="0"/>
          <w:marBottom w:val="0"/>
          <w:divBdr>
            <w:top w:val="none" w:sz="0" w:space="0" w:color="auto"/>
            <w:left w:val="none" w:sz="0" w:space="0" w:color="auto"/>
            <w:bottom w:val="none" w:sz="0" w:space="0" w:color="auto"/>
            <w:right w:val="none" w:sz="0" w:space="0" w:color="auto"/>
          </w:divBdr>
        </w:div>
        <w:div w:id="1609309508">
          <w:marLeft w:val="0"/>
          <w:marRight w:val="0"/>
          <w:marTop w:val="0"/>
          <w:marBottom w:val="0"/>
          <w:divBdr>
            <w:top w:val="none" w:sz="0" w:space="0" w:color="auto"/>
            <w:left w:val="none" w:sz="0" w:space="0" w:color="auto"/>
            <w:bottom w:val="none" w:sz="0" w:space="0" w:color="auto"/>
            <w:right w:val="none" w:sz="0" w:space="0" w:color="auto"/>
          </w:divBdr>
        </w:div>
        <w:div w:id="961305999">
          <w:marLeft w:val="0"/>
          <w:marRight w:val="0"/>
          <w:marTop w:val="0"/>
          <w:marBottom w:val="0"/>
          <w:divBdr>
            <w:top w:val="none" w:sz="0" w:space="0" w:color="auto"/>
            <w:left w:val="none" w:sz="0" w:space="0" w:color="auto"/>
            <w:bottom w:val="none" w:sz="0" w:space="0" w:color="auto"/>
            <w:right w:val="none" w:sz="0" w:space="0" w:color="auto"/>
          </w:divBdr>
        </w:div>
        <w:div w:id="145543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2</cp:revision>
  <dcterms:created xsi:type="dcterms:W3CDTF">2021-04-23T22:23:00Z</dcterms:created>
  <dcterms:modified xsi:type="dcterms:W3CDTF">2021-04-29T12:03:00Z</dcterms:modified>
</cp:coreProperties>
</file>