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6FD4" w14:textId="13AD1B90" w:rsidR="006658CA" w:rsidRPr="000165FD" w:rsidRDefault="006658CA"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CLASE Nro</w:t>
      </w:r>
      <w:r w:rsidR="000165FD" w:rsidRPr="000165FD">
        <w:rPr>
          <w:rFonts w:eastAsia="Times New Roman" w:cstheme="minorHAnsi"/>
          <w:b/>
          <w:bCs/>
          <w:color w:val="000000"/>
          <w:sz w:val="24"/>
          <w:szCs w:val="24"/>
          <w:lang w:eastAsia="es-AR"/>
        </w:rPr>
        <w:t>.</w:t>
      </w:r>
      <w:r w:rsidRPr="000165FD">
        <w:rPr>
          <w:rFonts w:eastAsia="Times New Roman" w:cstheme="minorHAnsi"/>
          <w:b/>
          <w:bCs/>
          <w:color w:val="000000"/>
          <w:sz w:val="24"/>
          <w:szCs w:val="24"/>
          <w:lang w:eastAsia="es-AR"/>
        </w:rPr>
        <w:t xml:space="preserve"> 2 de FRANCÉS</w:t>
      </w:r>
    </w:p>
    <w:p w14:paraId="62510F13" w14:textId="77777777" w:rsidR="006658CA" w:rsidRPr="000165FD" w:rsidRDefault="006658CA" w:rsidP="000165FD">
      <w:pPr>
        <w:spacing w:after="0" w:line="360" w:lineRule="auto"/>
        <w:jc w:val="both"/>
        <w:rPr>
          <w:rFonts w:eastAsia="Times New Roman" w:cstheme="minorHAnsi"/>
          <w:sz w:val="24"/>
          <w:szCs w:val="24"/>
          <w:lang w:eastAsia="es-AR"/>
        </w:rPr>
      </w:pPr>
    </w:p>
    <w:p w14:paraId="31F01F43" w14:textId="77777777" w:rsidR="000165FD" w:rsidRPr="000165FD" w:rsidRDefault="000165FD" w:rsidP="000165FD">
      <w:pPr>
        <w:spacing w:after="0" w:line="360" w:lineRule="auto"/>
        <w:jc w:val="both"/>
        <w:rPr>
          <w:rFonts w:eastAsia="Times New Roman" w:cstheme="minorHAnsi"/>
          <w:b/>
          <w:bCs/>
          <w:color w:val="000000"/>
          <w:sz w:val="24"/>
          <w:szCs w:val="24"/>
          <w:lang w:eastAsia="es-AR"/>
        </w:rPr>
      </w:pPr>
      <w:r w:rsidRPr="000165FD">
        <w:rPr>
          <w:rFonts w:eastAsia="Times New Roman" w:cstheme="minorHAnsi"/>
          <w:b/>
          <w:bCs/>
          <w:color w:val="000000"/>
          <w:sz w:val="24"/>
          <w:szCs w:val="24"/>
          <w:lang w:eastAsia="es-AR"/>
        </w:rPr>
        <w:t>EES Nro. 75 “Julio Cortázar”</w:t>
      </w:r>
    </w:p>
    <w:p w14:paraId="5ABC3DCB" w14:textId="6725D884" w:rsidR="006658CA" w:rsidRPr="000165FD" w:rsidRDefault="006658CA"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AULA: 4to.</w:t>
      </w:r>
      <w:r w:rsidR="000165FD" w:rsidRPr="000165FD">
        <w:rPr>
          <w:rFonts w:eastAsia="Times New Roman" w:cstheme="minorHAnsi"/>
          <w:b/>
          <w:bCs/>
          <w:color w:val="000000"/>
          <w:sz w:val="24"/>
          <w:szCs w:val="24"/>
          <w:lang w:eastAsia="es-AR"/>
        </w:rPr>
        <w:t>3er</w:t>
      </w:r>
      <w:r w:rsidRPr="000165FD">
        <w:rPr>
          <w:rFonts w:eastAsia="Times New Roman" w:cstheme="minorHAnsi"/>
          <w:b/>
          <w:bCs/>
          <w:color w:val="000000"/>
          <w:sz w:val="24"/>
          <w:szCs w:val="24"/>
          <w:lang w:eastAsia="es-AR"/>
        </w:rPr>
        <w:t>a.</w:t>
      </w:r>
    </w:p>
    <w:p w14:paraId="029B7230" w14:textId="77777777" w:rsidR="006658CA" w:rsidRPr="000165FD" w:rsidRDefault="006658CA"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PROFESOR: Mauro Hadida</w:t>
      </w:r>
    </w:p>
    <w:p w14:paraId="20783BF5" w14:textId="77777777" w:rsidR="006658CA" w:rsidRPr="000165FD" w:rsidRDefault="006658CA" w:rsidP="000165FD">
      <w:pPr>
        <w:spacing w:after="0" w:line="360" w:lineRule="auto"/>
        <w:jc w:val="both"/>
        <w:rPr>
          <w:rFonts w:eastAsia="Times New Roman" w:cstheme="minorHAnsi"/>
          <w:sz w:val="24"/>
          <w:szCs w:val="24"/>
          <w:lang w:eastAsia="es-AR"/>
        </w:rPr>
      </w:pPr>
    </w:p>
    <w:p w14:paraId="3FA0F967" w14:textId="77777777" w:rsidR="006658CA" w:rsidRPr="000165FD" w:rsidRDefault="006658CA"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TEMA: La importancia del conocimiento y aprendizaje de una lengua extranjera en el mundo globalizado actual.</w:t>
      </w:r>
    </w:p>
    <w:p w14:paraId="1D8CB545" w14:textId="77777777" w:rsidR="006658CA" w:rsidRPr="000165FD" w:rsidRDefault="006658CA" w:rsidP="000165FD">
      <w:pPr>
        <w:spacing w:after="0" w:line="360" w:lineRule="auto"/>
        <w:jc w:val="both"/>
        <w:rPr>
          <w:rFonts w:eastAsia="Times New Roman" w:cstheme="minorHAnsi"/>
          <w:sz w:val="24"/>
          <w:szCs w:val="24"/>
          <w:lang w:eastAsia="es-AR"/>
        </w:rPr>
      </w:pPr>
    </w:p>
    <w:p w14:paraId="3A12CB2B" w14:textId="77777777" w:rsidR="006658CA" w:rsidRPr="000165FD" w:rsidRDefault="000165FD" w:rsidP="000165FD">
      <w:pPr>
        <w:shd w:val="clear" w:color="auto" w:fill="FFFFFF"/>
        <w:spacing w:after="0" w:line="360" w:lineRule="auto"/>
        <w:jc w:val="both"/>
        <w:outlineLvl w:val="0"/>
        <w:rPr>
          <w:rFonts w:eastAsia="Times New Roman" w:cstheme="minorHAnsi"/>
          <w:b/>
          <w:bCs/>
          <w:kern w:val="36"/>
          <w:sz w:val="24"/>
          <w:szCs w:val="24"/>
          <w:lang w:eastAsia="es-AR"/>
        </w:rPr>
      </w:pPr>
      <w:hyperlink r:id="rId5" w:history="1">
        <w:r w:rsidR="006658CA" w:rsidRPr="000165FD">
          <w:rPr>
            <w:rFonts w:eastAsia="Times New Roman" w:cstheme="minorHAnsi"/>
            <w:b/>
            <w:bCs/>
            <w:color w:val="000000"/>
            <w:kern w:val="36"/>
            <w:sz w:val="24"/>
            <w:szCs w:val="24"/>
            <w:u w:val="single"/>
            <w:lang w:eastAsia="es-AR"/>
          </w:rPr>
          <w:t>IMPORTANCIA DEL ESTUDIO DEL FRANCÉS</w:t>
        </w:r>
      </w:hyperlink>
    </w:p>
    <w:p w14:paraId="7E0905D0" w14:textId="77777777" w:rsidR="006658CA" w:rsidRPr="000165FD" w:rsidRDefault="006658CA" w:rsidP="000165FD">
      <w:pPr>
        <w:shd w:val="clear" w:color="auto" w:fill="FFFFFF"/>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Manejar una segunda lengua en un mundo de economía y comunicación interconectada es fundamental. Y el francés es una de las lenguas más importantes a nivel mundial. El francés es a la vez una lengua de trabajo y una lengua oficial en las NACIONES UNIDAS, la Unión Europea, la UNESCO, la OTAN, la Cruz Roja Internacional y en varias instancias jurídicas internacionales. El francés es la lengua de las tres ciudades sede de las instituciones europeas: Estrasburgo, Bruselas y Luxemburgo. Al día de hoy, el francés es el primero o segundo idioma hablado en más de 52 países y es hablado por alrededor de 274 millones de personas en todo el mundo. Como el francés es el lenguaje a elegir a la hora de aprender un segundo idioma para mucha gente, el francés puede ayudarte enormemente, cuando viajes a alguno de los incontables países en los que el inglés no es el idioma principal.    Hablar francés ofrece múltiples posibilidades. Hay diversos modos de pasar temporadas en Francia y vivir experiencias enriquecedoras. También permite estudiar en Francia, en universidades prestigiosas como La Sorbona o en escuelas superiores.                                                   </w:t>
      </w:r>
    </w:p>
    <w:p w14:paraId="3B30EA8F" w14:textId="77777777" w:rsidR="006658CA" w:rsidRPr="000165FD" w:rsidRDefault="006658CA" w:rsidP="000165FD">
      <w:pPr>
        <w:shd w:val="clear" w:color="auto" w:fill="FFFFFF"/>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Los estudiantes que dominan el francés también pueden recibir becas del Gobierno francés, con ciertas condiciones, para estudiar un tercer ciclo en Francia en todas las disciplinas y conseguir un diploma reconocido internacionalmente. Y en un ejemplo más cercano Canadá, es oficialmente bilingüe, es el más importante socio comercial de los Estados Unidos y pide la etiquetación de los productos importados en inglés y francés.</w:t>
      </w:r>
    </w:p>
    <w:p w14:paraId="5EA33C4D" w14:textId="5955471B" w:rsidR="006658CA" w:rsidRPr="000165FD" w:rsidRDefault="006658CA" w:rsidP="000165FD">
      <w:pPr>
        <w:shd w:val="clear" w:color="auto" w:fill="FFFFFF"/>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lastRenderedPageBreak/>
        <w:t xml:space="preserve">Cientos de compañías francesas tienen subsidiarios en los Estados Unidos y Francia es el mayor beneficiario de las inversiones </w:t>
      </w:r>
      <w:r w:rsidR="000165FD" w:rsidRPr="000165FD">
        <w:rPr>
          <w:rFonts w:eastAsia="Times New Roman" w:cstheme="minorHAnsi"/>
          <w:b/>
          <w:bCs/>
          <w:color w:val="000000"/>
          <w:sz w:val="24"/>
          <w:szCs w:val="24"/>
          <w:lang w:eastAsia="es-AR"/>
        </w:rPr>
        <w:t>norteamericanas</w:t>
      </w:r>
      <w:r w:rsidRPr="000165FD">
        <w:rPr>
          <w:rFonts w:eastAsia="Times New Roman" w:cstheme="minorHAnsi"/>
          <w:b/>
          <w:bCs/>
          <w:color w:val="000000"/>
          <w:sz w:val="24"/>
          <w:szCs w:val="24"/>
          <w:lang w:eastAsia="es-AR"/>
        </w:rPr>
        <w:t xml:space="preserve"> en el exterior. Muchas compañías, tales como aerolíneas, corporaciones de importación-exportación y otras compañías en el sector industrial, ofrecen trabajos a gente con un nivel básico o más avanzado de idioma francés.</w:t>
      </w:r>
    </w:p>
    <w:p w14:paraId="374D3356" w14:textId="77777777"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H</w:t>
      </w:r>
      <w:r w:rsidRPr="000165FD">
        <w:rPr>
          <w:rFonts w:eastAsia="Times New Roman" w:cstheme="minorHAnsi"/>
          <w:b/>
          <w:bCs/>
          <w:color w:val="000000"/>
          <w:sz w:val="24"/>
          <w:szCs w:val="24"/>
          <w:u w:val="single"/>
          <w:lang w:eastAsia="es-AR"/>
        </w:rPr>
        <w:t xml:space="preserve">ablar francés ofrece múltiples posibilidades de </w:t>
      </w:r>
      <w:hyperlink r:id="rId6" w:history="1">
        <w:r w:rsidRPr="000165FD">
          <w:rPr>
            <w:rFonts w:eastAsia="Times New Roman" w:cstheme="minorHAnsi"/>
            <w:b/>
            <w:bCs/>
            <w:color w:val="000000"/>
            <w:sz w:val="24"/>
            <w:szCs w:val="24"/>
            <w:u w:val="single"/>
            <w:lang w:eastAsia="es-AR"/>
          </w:rPr>
          <w:t>crecimiento profesional y personal</w:t>
        </w:r>
      </w:hyperlink>
      <w:r w:rsidRPr="000165FD">
        <w:rPr>
          <w:rFonts w:eastAsia="Times New Roman" w:cstheme="minorHAnsi"/>
          <w:b/>
          <w:bCs/>
          <w:color w:val="000000"/>
          <w:sz w:val="24"/>
          <w:szCs w:val="24"/>
          <w:u w:val="single"/>
          <w:lang w:eastAsia="es-AR"/>
        </w:rPr>
        <w:t>.</w:t>
      </w:r>
    </w:p>
    <w:p w14:paraId="27B72A28" w14:textId="77777777"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Actualmente, el francés es el idioma oficial en 33 países. Siendo la lengua extranjera que más personas aprenden después del inglés, las estadísticas muestran que existen más de 200 millones de francoparlantes.</w:t>
      </w:r>
    </w:p>
    <w:p w14:paraId="38D9180C" w14:textId="77777777"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Siendo el francés la lengua de trabajo oficial en la ONU, en la Unión Europea, en la UNESCO, en la OTAN, en el Comité Olímpico Internacional, en la Cruz Roja Internacional y en varias otras instancias jurídicas internacionales. El dominio del francés es indispensable para cualquier persona que se proponga hacer carrera en organizaciones internacionales.</w:t>
      </w:r>
    </w:p>
    <w:p w14:paraId="7B7C6430" w14:textId="065B8E53"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 xml:space="preserve">Profesionalmente, puedes desarrollar tu carrera aún más lejos. Hablar francés multiplicará </w:t>
      </w:r>
      <w:r w:rsidR="000165FD" w:rsidRPr="000165FD">
        <w:rPr>
          <w:rFonts w:eastAsia="Times New Roman" w:cstheme="minorHAnsi"/>
          <w:b/>
          <w:bCs/>
          <w:color w:val="000000"/>
          <w:sz w:val="24"/>
          <w:szCs w:val="24"/>
          <w:lang w:eastAsia="es-AR"/>
        </w:rPr>
        <w:t>tus oportunidades</w:t>
      </w:r>
      <w:r w:rsidRPr="000165FD">
        <w:rPr>
          <w:rFonts w:eastAsia="Times New Roman" w:cstheme="minorHAnsi"/>
          <w:b/>
          <w:bCs/>
          <w:color w:val="000000"/>
          <w:sz w:val="24"/>
          <w:szCs w:val="24"/>
          <w:lang w:eastAsia="es-AR"/>
        </w:rPr>
        <w:t xml:space="preserve"> de trabajo tanto en tu propia región como en el exterior.</w:t>
      </w:r>
    </w:p>
    <w:p w14:paraId="6E1C91DA" w14:textId="34420FAA"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 xml:space="preserve">En cuestiones académicas, los alumnos que dominan </w:t>
      </w:r>
      <w:r w:rsidR="000165FD" w:rsidRPr="000165FD">
        <w:rPr>
          <w:rFonts w:eastAsia="Times New Roman" w:cstheme="minorHAnsi"/>
          <w:b/>
          <w:bCs/>
          <w:color w:val="000000"/>
          <w:sz w:val="24"/>
          <w:szCs w:val="24"/>
          <w:lang w:eastAsia="es-AR"/>
        </w:rPr>
        <w:t>el francés pueden</w:t>
      </w:r>
      <w:r w:rsidRPr="000165FD">
        <w:rPr>
          <w:rFonts w:eastAsia="Times New Roman" w:cstheme="minorHAnsi"/>
          <w:b/>
          <w:bCs/>
          <w:color w:val="000000"/>
          <w:sz w:val="24"/>
          <w:szCs w:val="24"/>
          <w:lang w:eastAsia="es-AR"/>
        </w:rPr>
        <w:t xml:space="preserve"> recibir fácilmente becas para estudiar en diferentes partes del mundo francoparlante, donde la economía mundial, atrae a empresarios, investigadores y a los mejores estudiantes extranjeros.</w:t>
      </w:r>
    </w:p>
    <w:p w14:paraId="59144152" w14:textId="77777777"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Culturalmente hablando, el francés es la lengua internacional para la cocina, la moda, el teatro, las artes visuales, la danza y la arquitectura. Saber este idioma es tener acceso a los grandes textos de la literatura francesa y francófona en versión original, y también al cine y la música.</w:t>
      </w:r>
    </w:p>
    <w:p w14:paraId="791ABAA1" w14:textId="77777777"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Hablar inglés y francés como turista, resulta mucho más agradable visitar y disfrutar cualquier rincón del mundo.</w:t>
      </w:r>
    </w:p>
    <w:p w14:paraId="1176BC82" w14:textId="26164FF9" w:rsidR="006658CA" w:rsidRPr="000165FD" w:rsidRDefault="006658CA" w:rsidP="000165FD">
      <w:pPr>
        <w:shd w:val="clear" w:color="auto" w:fill="F5F5F5"/>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 xml:space="preserve">El francés ayuda a aprender otras lenguas, especialmente las latinas (español, italiano, portugués o rumano), también el </w:t>
      </w:r>
      <w:r w:rsidR="000165FD" w:rsidRPr="000165FD">
        <w:rPr>
          <w:rFonts w:eastAsia="Times New Roman" w:cstheme="minorHAnsi"/>
          <w:b/>
          <w:bCs/>
          <w:color w:val="000000"/>
          <w:sz w:val="24"/>
          <w:szCs w:val="24"/>
          <w:lang w:eastAsia="es-AR"/>
        </w:rPr>
        <w:t>inglés ya</w:t>
      </w:r>
      <w:r w:rsidRPr="000165FD">
        <w:rPr>
          <w:rFonts w:eastAsia="Times New Roman" w:cstheme="minorHAnsi"/>
          <w:b/>
          <w:bCs/>
          <w:color w:val="000000"/>
          <w:sz w:val="24"/>
          <w:szCs w:val="24"/>
          <w:lang w:eastAsia="es-AR"/>
        </w:rPr>
        <w:t xml:space="preserve"> que el francés ha aportado más del 50 % del vocabulario inglés actual.</w:t>
      </w:r>
    </w:p>
    <w:p w14:paraId="132A912F" w14:textId="77777777" w:rsidR="006658CA" w:rsidRPr="000165FD" w:rsidRDefault="006658CA" w:rsidP="000165FD">
      <w:pPr>
        <w:shd w:val="clear" w:color="auto" w:fill="FFFFFF"/>
        <w:spacing w:after="38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Datos Claves y simples:</w:t>
      </w:r>
    </w:p>
    <w:p w14:paraId="63107643" w14:textId="77777777" w:rsidR="006658CA" w:rsidRPr="000165FD" w:rsidRDefault="006658CA" w:rsidP="000165FD">
      <w:pPr>
        <w:numPr>
          <w:ilvl w:val="0"/>
          <w:numId w:val="1"/>
        </w:numPr>
        <w:shd w:val="clear" w:color="auto" w:fill="FFFFFF"/>
        <w:spacing w:after="0" w:line="360" w:lineRule="auto"/>
        <w:jc w:val="both"/>
        <w:textAlignment w:val="baseline"/>
        <w:rPr>
          <w:rFonts w:eastAsia="Times New Roman" w:cstheme="minorHAnsi"/>
          <w:b/>
          <w:bCs/>
          <w:color w:val="1A1A1A"/>
          <w:sz w:val="24"/>
          <w:szCs w:val="24"/>
          <w:lang w:eastAsia="es-AR"/>
        </w:rPr>
      </w:pPr>
      <w:r w:rsidRPr="000165FD">
        <w:rPr>
          <w:rFonts w:eastAsia="Times New Roman" w:cstheme="minorHAnsi"/>
          <w:b/>
          <w:bCs/>
          <w:color w:val="1A1A1A"/>
          <w:sz w:val="24"/>
          <w:szCs w:val="24"/>
          <w:lang w:eastAsia="es-AR"/>
        </w:rPr>
        <w:lastRenderedPageBreak/>
        <w:t>El francés es un idioma fácil de aprender para los hispanohablantes. Existen diferentes métodos para dominar esta lengua de una manera rápida y amena.</w:t>
      </w:r>
    </w:p>
    <w:p w14:paraId="0995DF68" w14:textId="77777777" w:rsidR="006658CA" w:rsidRPr="000165FD" w:rsidRDefault="006658CA" w:rsidP="000165FD">
      <w:pPr>
        <w:numPr>
          <w:ilvl w:val="0"/>
          <w:numId w:val="1"/>
        </w:numPr>
        <w:shd w:val="clear" w:color="auto" w:fill="FFFFFF"/>
        <w:spacing w:after="0" w:line="360" w:lineRule="auto"/>
        <w:jc w:val="both"/>
        <w:textAlignment w:val="baseline"/>
        <w:rPr>
          <w:rFonts w:eastAsia="Times New Roman" w:cstheme="minorHAnsi"/>
          <w:b/>
          <w:bCs/>
          <w:color w:val="1A1A1A"/>
          <w:sz w:val="24"/>
          <w:szCs w:val="24"/>
          <w:lang w:eastAsia="es-AR"/>
        </w:rPr>
      </w:pPr>
      <w:r w:rsidRPr="000165FD">
        <w:rPr>
          <w:rFonts w:eastAsia="Times New Roman" w:cstheme="minorHAnsi"/>
          <w:b/>
          <w:bCs/>
          <w:color w:val="1A1A1A"/>
          <w:sz w:val="24"/>
          <w:szCs w:val="24"/>
          <w:lang w:eastAsia="es-AR"/>
        </w:rPr>
        <w:br/>
        <w:t>El francés es una lengua considerada sensual, romántica y melódica. Para muchos es considerada “la lengua del amor”.</w:t>
      </w:r>
    </w:p>
    <w:p w14:paraId="55A83DF2" w14:textId="77777777" w:rsidR="006658CA" w:rsidRPr="000165FD" w:rsidRDefault="006658CA" w:rsidP="000165FD">
      <w:pPr>
        <w:numPr>
          <w:ilvl w:val="0"/>
          <w:numId w:val="1"/>
        </w:numPr>
        <w:shd w:val="clear" w:color="auto" w:fill="FFFFFF"/>
        <w:spacing w:after="0" w:line="360" w:lineRule="auto"/>
        <w:jc w:val="both"/>
        <w:textAlignment w:val="baseline"/>
        <w:rPr>
          <w:rFonts w:eastAsia="Times New Roman" w:cstheme="minorHAnsi"/>
          <w:b/>
          <w:bCs/>
          <w:color w:val="1A1A1A"/>
          <w:sz w:val="24"/>
          <w:szCs w:val="24"/>
          <w:lang w:eastAsia="es-AR"/>
        </w:rPr>
      </w:pPr>
      <w:r w:rsidRPr="000165FD">
        <w:rPr>
          <w:rFonts w:eastAsia="Times New Roman" w:cstheme="minorHAnsi"/>
          <w:b/>
          <w:bCs/>
          <w:color w:val="1A1A1A"/>
          <w:sz w:val="24"/>
          <w:szCs w:val="24"/>
          <w:lang w:eastAsia="es-AR"/>
        </w:rPr>
        <w:br/>
        <w:t>En la próxima década, el francés podría convertirse en la lengua materna más hablada de Europa.</w:t>
      </w:r>
    </w:p>
    <w:p w14:paraId="325D4A5A" w14:textId="77777777" w:rsidR="006658CA" w:rsidRPr="000165FD" w:rsidRDefault="006658CA" w:rsidP="000165FD">
      <w:pPr>
        <w:numPr>
          <w:ilvl w:val="0"/>
          <w:numId w:val="1"/>
        </w:numPr>
        <w:shd w:val="clear" w:color="auto" w:fill="FFFFFF"/>
        <w:spacing w:after="320" w:line="360" w:lineRule="auto"/>
        <w:jc w:val="both"/>
        <w:textAlignment w:val="baseline"/>
        <w:rPr>
          <w:rFonts w:eastAsia="Times New Roman" w:cstheme="minorHAnsi"/>
          <w:b/>
          <w:bCs/>
          <w:color w:val="1A1A1A"/>
          <w:sz w:val="24"/>
          <w:szCs w:val="24"/>
          <w:lang w:eastAsia="es-AR"/>
        </w:rPr>
      </w:pPr>
      <w:r w:rsidRPr="000165FD">
        <w:rPr>
          <w:rFonts w:eastAsia="Times New Roman" w:cstheme="minorHAnsi"/>
          <w:b/>
          <w:bCs/>
          <w:color w:val="1A1A1A"/>
          <w:sz w:val="24"/>
          <w:szCs w:val="24"/>
          <w:lang w:eastAsia="es-AR"/>
        </w:rPr>
        <w:br/>
        <w:t>El francés es el sexto idioma más común en Internet.</w:t>
      </w:r>
    </w:p>
    <w:p w14:paraId="3FFA2594" w14:textId="77777777" w:rsidR="006658CA" w:rsidRPr="000165FD" w:rsidRDefault="006658CA" w:rsidP="000165FD">
      <w:pPr>
        <w:shd w:val="clear" w:color="auto" w:fill="FFFFFF"/>
        <w:spacing w:after="0" w:line="360" w:lineRule="auto"/>
        <w:jc w:val="both"/>
        <w:rPr>
          <w:rFonts w:eastAsia="Times New Roman" w:cstheme="minorHAnsi"/>
          <w:sz w:val="24"/>
          <w:szCs w:val="24"/>
          <w:lang w:eastAsia="es-AR"/>
        </w:rPr>
      </w:pPr>
      <w:r w:rsidRPr="000165FD">
        <w:rPr>
          <w:rFonts w:eastAsia="Times New Roman" w:cstheme="minorHAnsi"/>
          <w:sz w:val="24"/>
          <w:szCs w:val="24"/>
          <w:lang w:eastAsia="es-AR"/>
        </w:rPr>
        <w:t> </w:t>
      </w:r>
    </w:p>
    <w:p w14:paraId="7A807228" w14:textId="77777777" w:rsidR="006658CA" w:rsidRPr="000165FD" w:rsidRDefault="006658CA" w:rsidP="000165FD">
      <w:pPr>
        <w:spacing w:after="240" w:line="360" w:lineRule="auto"/>
        <w:jc w:val="both"/>
        <w:rPr>
          <w:rFonts w:eastAsia="Times New Roman" w:cstheme="minorHAnsi"/>
          <w:sz w:val="24"/>
          <w:szCs w:val="24"/>
          <w:lang w:eastAsia="es-AR"/>
        </w:rPr>
      </w:pPr>
    </w:p>
    <w:p w14:paraId="2CA86F1B" w14:textId="77777777" w:rsidR="006658CA" w:rsidRPr="000165FD" w:rsidRDefault="006658CA"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CONSIGNAS:</w:t>
      </w:r>
    </w:p>
    <w:p w14:paraId="54BB1AFA" w14:textId="77777777" w:rsidR="006658CA" w:rsidRPr="000165FD" w:rsidRDefault="006658CA" w:rsidP="000165FD">
      <w:pPr>
        <w:spacing w:after="0" w:line="360" w:lineRule="auto"/>
        <w:jc w:val="both"/>
        <w:rPr>
          <w:rFonts w:eastAsia="Times New Roman" w:cstheme="minorHAnsi"/>
          <w:sz w:val="24"/>
          <w:szCs w:val="24"/>
          <w:lang w:eastAsia="es-AR"/>
        </w:rPr>
      </w:pPr>
    </w:p>
    <w:p w14:paraId="2906BD31" w14:textId="7179AF9C" w:rsidR="006658CA" w:rsidRPr="000165FD" w:rsidRDefault="006658CA" w:rsidP="000165FD">
      <w:pPr>
        <w:numPr>
          <w:ilvl w:val="0"/>
          <w:numId w:val="2"/>
        </w:numPr>
        <w:spacing w:after="0" w:line="360" w:lineRule="auto"/>
        <w:jc w:val="both"/>
        <w:textAlignment w:val="baseline"/>
        <w:rPr>
          <w:rFonts w:eastAsia="Times New Roman" w:cstheme="minorHAnsi"/>
          <w:b/>
          <w:bCs/>
          <w:color w:val="000000"/>
          <w:sz w:val="24"/>
          <w:szCs w:val="24"/>
          <w:lang w:eastAsia="es-AR"/>
        </w:rPr>
      </w:pPr>
      <w:r w:rsidRPr="000165FD">
        <w:rPr>
          <w:rFonts w:eastAsia="Times New Roman" w:cstheme="minorHAnsi"/>
          <w:b/>
          <w:bCs/>
          <w:color w:val="000000"/>
          <w:sz w:val="24"/>
          <w:szCs w:val="24"/>
          <w:lang w:eastAsia="es-AR"/>
        </w:rPr>
        <w:t xml:space="preserve">Luego de haber leído el texto completo, realice un resumen del mismo y focalice su exposición en el título del texto. </w:t>
      </w:r>
      <w:r w:rsidR="000165FD" w:rsidRPr="000165FD">
        <w:rPr>
          <w:rFonts w:eastAsia="Times New Roman" w:cstheme="minorHAnsi"/>
          <w:b/>
          <w:bCs/>
          <w:color w:val="000000"/>
          <w:sz w:val="24"/>
          <w:szCs w:val="24"/>
          <w:lang w:eastAsia="es-AR"/>
        </w:rPr>
        <w:t>(extensión</w:t>
      </w:r>
      <w:r w:rsidRPr="000165FD">
        <w:rPr>
          <w:rFonts w:eastAsia="Times New Roman" w:cstheme="minorHAnsi"/>
          <w:b/>
          <w:bCs/>
          <w:color w:val="000000"/>
          <w:sz w:val="24"/>
          <w:szCs w:val="24"/>
          <w:lang w:eastAsia="es-AR"/>
        </w:rPr>
        <w:t xml:space="preserve"> máxima del </w:t>
      </w:r>
      <w:r w:rsidR="000165FD" w:rsidRPr="000165FD">
        <w:rPr>
          <w:rFonts w:eastAsia="Times New Roman" w:cstheme="minorHAnsi"/>
          <w:b/>
          <w:bCs/>
          <w:color w:val="000000"/>
          <w:sz w:val="24"/>
          <w:szCs w:val="24"/>
          <w:lang w:eastAsia="es-AR"/>
        </w:rPr>
        <w:t>resumen, una</w:t>
      </w:r>
      <w:r w:rsidRPr="000165FD">
        <w:rPr>
          <w:rFonts w:eastAsia="Times New Roman" w:cstheme="minorHAnsi"/>
          <w:b/>
          <w:bCs/>
          <w:color w:val="000000"/>
          <w:sz w:val="24"/>
          <w:szCs w:val="24"/>
          <w:lang w:eastAsia="es-AR"/>
        </w:rPr>
        <w:t xml:space="preserve"> carilla)</w:t>
      </w:r>
    </w:p>
    <w:p w14:paraId="0294C883" w14:textId="77777777" w:rsidR="006658CA" w:rsidRPr="000165FD" w:rsidRDefault="006658CA" w:rsidP="000165FD">
      <w:pPr>
        <w:numPr>
          <w:ilvl w:val="0"/>
          <w:numId w:val="2"/>
        </w:numPr>
        <w:spacing w:after="0" w:line="360" w:lineRule="auto"/>
        <w:jc w:val="both"/>
        <w:textAlignment w:val="baseline"/>
        <w:rPr>
          <w:rFonts w:eastAsia="Times New Roman" w:cstheme="minorHAnsi"/>
          <w:b/>
          <w:bCs/>
          <w:color w:val="000000"/>
          <w:sz w:val="24"/>
          <w:szCs w:val="24"/>
          <w:lang w:eastAsia="es-AR"/>
        </w:rPr>
      </w:pPr>
      <w:r w:rsidRPr="000165FD">
        <w:rPr>
          <w:rFonts w:eastAsia="Times New Roman" w:cstheme="minorHAnsi"/>
          <w:b/>
          <w:bCs/>
          <w:color w:val="000000"/>
          <w:sz w:val="24"/>
          <w:szCs w:val="24"/>
          <w:lang w:eastAsia="es-AR"/>
        </w:rPr>
        <w:t xml:space="preserve">¿Por qué crees que para un hispanoparlante es más fácil el aprendizaje del </w:t>
      </w:r>
      <w:r w:rsidR="00D64852" w:rsidRPr="000165FD">
        <w:rPr>
          <w:rFonts w:eastAsia="Times New Roman" w:cstheme="minorHAnsi"/>
          <w:b/>
          <w:bCs/>
          <w:color w:val="000000"/>
          <w:sz w:val="24"/>
          <w:szCs w:val="24"/>
          <w:lang w:eastAsia="es-AR"/>
        </w:rPr>
        <w:t>francés</w:t>
      </w:r>
      <w:r w:rsidRPr="000165FD">
        <w:rPr>
          <w:rFonts w:eastAsia="Times New Roman" w:cstheme="minorHAnsi"/>
          <w:b/>
          <w:bCs/>
          <w:color w:val="000000"/>
          <w:sz w:val="24"/>
          <w:szCs w:val="24"/>
          <w:lang w:eastAsia="es-AR"/>
        </w:rPr>
        <w:t>?</w:t>
      </w:r>
    </w:p>
    <w:p w14:paraId="20DCF68D" w14:textId="77777777" w:rsidR="006658CA" w:rsidRPr="000165FD" w:rsidRDefault="006658CA" w:rsidP="000165FD">
      <w:pPr>
        <w:numPr>
          <w:ilvl w:val="0"/>
          <w:numId w:val="2"/>
        </w:numPr>
        <w:spacing w:after="0" w:line="360" w:lineRule="auto"/>
        <w:jc w:val="both"/>
        <w:textAlignment w:val="baseline"/>
        <w:rPr>
          <w:rFonts w:eastAsia="Times New Roman" w:cstheme="minorHAnsi"/>
          <w:b/>
          <w:bCs/>
          <w:color w:val="000000"/>
          <w:sz w:val="24"/>
          <w:szCs w:val="24"/>
          <w:lang w:eastAsia="es-AR"/>
        </w:rPr>
      </w:pPr>
      <w:r w:rsidRPr="000165FD">
        <w:rPr>
          <w:rFonts w:eastAsia="Times New Roman" w:cstheme="minorHAnsi"/>
          <w:b/>
          <w:bCs/>
          <w:color w:val="000000"/>
          <w:sz w:val="24"/>
          <w:szCs w:val="24"/>
          <w:lang w:eastAsia="es-AR"/>
        </w:rPr>
        <w:t>¿Si tuvieras la oportunidad de ganar una beca de estudio de francés, qué país elegirías de todos los francoparlantes y qué utilidad le darías?</w:t>
      </w:r>
    </w:p>
    <w:p w14:paraId="57EB321A" w14:textId="7821963E" w:rsidR="006658CA" w:rsidRPr="000165FD" w:rsidRDefault="006658CA" w:rsidP="000165FD">
      <w:pPr>
        <w:spacing w:after="240" w:line="360" w:lineRule="auto"/>
        <w:jc w:val="both"/>
        <w:rPr>
          <w:rFonts w:eastAsia="Times New Roman" w:cstheme="minorHAnsi"/>
          <w:sz w:val="24"/>
          <w:szCs w:val="24"/>
          <w:lang w:eastAsia="es-AR"/>
        </w:rPr>
      </w:pPr>
    </w:p>
    <w:p w14:paraId="3B8DB372" w14:textId="4629FE0C" w:rsidR="004151E4" w:rsidRPr="000165FD" w:rsidRDefault="004151E4" w:rsidP="000165FD">
      <w:pPr>
        <w:spacing w:after="240" w:line="360" w:lineRule="auto"/>
        <w:jc w:val="both"/>
        <w:rPr>
          <w:rFonts w:eastAsia="Times New Roman" w:cstheme="minorHAnsi"/>
          <w:sz w:val="24"/>
          <w:szCs w:val="24"/>
          <w:lang w:eastAsia="es-AR"/>
        </w:rPr>
      </w:pPr>
    </w:p>
    <w:p w14:paraId="33AEE78A" w14:textId="77777777" w:rsidR="004151E4" w:rsidRPr="000165FD" w:rsidRDefault="004151E4"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Aclaración: los trabajos deben ser fechados y deben ser contar con el curso, año, división, apellido y nombre.</w:t>
      </w:r>
    </w:p>
    <w:p w14:paraId="57F567F5" w14:textId="77777777" w:rsidR="004151E4" w:rsidRPr="000165FD" w:rsidRDefault="004151E4"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Todos los trabajos hechos de forma virtual contarán como trabajos y serán controlados en el inicio de las clases presenciales.</w:t>
      </w:r>
    </w:p>
    <w:p w14:paraId="7CA1FF23" w14:textId="77777777" w:rsidR="004151E4" w:rsidRPr="000165FD" w:rsidRDefault="004151E4" w:rsidP="000165FD">
      <w:pPr>
        <w:spacing w:after="0" w:line="360" w:lineRule="auto"/>
        <w:jc w:val="both"/>
        <w:rPr>
          <w:rFonts w:eastAsia="Times New Roman" w:cstheme="minorHAnsi"/>
          <w:sz w:val="24"/>
          <w:szCs w:val="24"/>
          <w:lang w:eastAsia="es-AR"/>
        </w:rPr>
      </w:pPr>
    </w:p>
    <w:p w14:paraId="6DC5D973" w14:textId="77777777" w:rsidR="004151E4" w:rsidRPr="000165FD" w:rsidRDefault="004151E4"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lastRenderedPageBreak/>
        <w:t>Estoy a su disposición si les surgen preguntas o problemas e inquietudes.</w:t>
      </w:r>
    </w:p>
    <w:p w14:paraId="5A33F4CE" w14:textId="77777777" w:rsidR="004151E4" w:rsidRPr="000165FD" w:rsidRDefault="004151E4" w:rsidP="000165FD">
      <w:pPr>
        <w:spacing w:after="0" w:line="360" w:lineRule="auto"/>
        <w:jc w:val="both"/>
        <w:rPr>
          <w:rFonts w:eastAsia="Times New Roman" w:cstheme="minorHAnsi"/>
          <w:color w:val="4472C4" w:themeColor="accent1"/>
          <w:sz w:val="24"/>
          <w:szCs w:val="24"/>
          <w:lang w:eastAsia="es-AR"/>
        </w:rPr>
      </w:pPr>
      <w:r w:rsidRPr="000165FD">
        <w:rPr>
          <w:rFonts w:eastAsia="Times New Roman" w:cstheme="minorHAnsi"/>
          <w:b/>
          <w:bCs/>
          <w:color w:val="000000"/>
          <w:sz w:val="24"/>
          <w:szCs w:val="24"/>
          <w:lang w:eastAsia="es-AR"/>
        </w:rPr>
        <w:t>les dejo a continuación mi dirección email</w:t>
      </w:r>
      <w:r w:rsidRPr="000165FD">
        <w:rPr>
          <w:rFonts w:eastAsia="Times New Roman" w:cstheme="minorHAnsi"/>
          <w:b/>
          <w:bCs/>
          <w:color w:val="4472C4" w:themeColor="accent1"/>
          <w:sz w:val="24"/>
          <w:szCs w:val="24"/>
          <w:lang w:eastAsia="es-AR"/>
        </w:rPr>
        <w:t xml:space="preserve">: </w:t>
      </w:r>
      <w:r w:rsidRPr="000165FD">
        <w:rPr>
          <w:rFonts w:eastAsia="Times New Roman" w:cstheme="minorHAnsi"/>
          <w:b/>
          <w:bCs/>
          <w:color w:val="4472C4" w:themeColor="accent1"/>
          <w:sz w:val="24"/>
          <w:szCs w:val="24"/>
          <w:u w:val="single"/>
          <w:lang w:eastAsia="es-AR"/>
        </w:rPr>
        <w:t>hadidamauro@gmail.com</w:t>
      </w:r>
    </w:p>
    <w:p w14:paraId="16436F8F" w14:textId="77777777" w:rsidR="004151E4" w:rsidRPr="000165FD" w:rsidRDefault="004151E4" w:rsidP="000165FD">
      <w:pPr>
        <w:spacing w:after="240" w:line="360" w:lineRule="auto"/>
        <w:jc w:val="both"/>
        <w:rPr>
          <w:rFonts w:eastAsia="Times New Roman" w:cstheme="minorHAnsi"/>
          <w:sz w:val="24"/>
          <w:szCs w:val="24"/>
          <w:lang w:eastAsia="es-AR"/>
        </w:rPr>
      </w:pPr>
    </w:p>
    <w:p w14:paraId="341B89EE" w14:textId="77777777" w:rsidR="004151E4" w:rsidRPr="000165FD" w:rsidRDefault="004151E4" w:rsidP="000165FD">
      <w:pPr>
        <w:spacing w:after="0" w:line="360" w:lineRule="auto"/>
        <w:jc w:val="both"/>
        <w:rPr>
          <w:rFonts w:eastAsia="Times New Roman" w:cstheme="minorHAnsi"/>
          <w:sz w:val="24"/>
          <w:szCs w:val="24"/>
          <w:lang w:eastAsia="es-AR"/>
        </w:rPr>
      </w:pPr>
      <w:r w:rsidRPr="000165FD">
        <w:rPr>
          <w:rFonts w:eastAsia="Times New Roman" w:cstheme="minorHAnsi"/>
          <w:b/>
          <w:bCs/>
          <w:color w:val="000000"/>
          <w:sz w:val="24"/>
          <w:szCs w:val="24"/>
          <w:lang w:eastAsia="es-AR"/>
        </w:rPr>
        <w:t>LAS ACTIVIDADES DEBERÁN SER REALIZADAS O SUBIDAS EN SU CARPETA PERSONAL DENTRO DE LA CARPETA DENOMINADA “</w:t>
      </w:r>
      <w:r w:rsidRPr="000165FD">
        <w:rPr>
          <w:rFonts w:eastAsia="Times New Roman" w:cstheme="minorHAnsi"/>
          <w:b/>
          <w:bCs/>
          <w:i/>
          <w:iCs/>
          <w:color w:val="000000"/>
          <w:sz w:val="24"/>
          <w:szCs w:val="24"/>
          <w:lang w:eastAsia="es-AR"/>
        </w:rPr>
        <w:t>CARPETA DE ALUMNOS</w:t>
      </w:r>
      <w:r w:rsidRPr="000165FD">
        <w:rPr>
          <w:rFonts w:eastAsia="Times New Roman" w:cstheme="minorHAnsi"/>
          <w:b/>
          <w:bCs/>
          <w:color w:val="000000"/>
          <w:sz w:val="24"/>
          <w:szCs w:val="24"/>
          <w:lang w:eastAsia="es-AR"/>
        </w:rPr>
        <w:t>”.</w:t>
      </w:r>
    </w:p>
    <w:p w14:paraId="1F874628" w14:textId="77777777" w:rsidR="004151E4" w:rsidRPr="000165FD" w:rsidRDefault="004151E4" w:rsidP="000165FD">
      <w:pPr>
        <w:spacing w:after="0" w:line="360" w:lineRule="auto"/>
        <w:jc w:val="both"/>
        <w:rPr>
          <w:rFonts w:eastAsia="Times New Roman" w:cstheme="minorHAnsi"/>
          <w:sz w:val="24"/>
          <w:szCs w:val="24"/>
          <w:lang w:eastAsia="es-AR"/>
        </w:rPr>
      </w:pPr>
    </w:p>
    <w:p w14:paraId="239B2614" w14:textId="77777777" w:rsidR="004151E4" w:rsidRPr="000165FD" w:rsidRDefault="004151E4" w:rsidP="000165FD">
      <w:pPr>
        <w:spacing w:line="360" w:lineRule="auto"/>
        <w:jc w:val="both"/>
        <w:rPr>
          <w:rFonts w:cstheme="minorHAnsi"/>
          <w:sz w:val="24"/>
          <w:szCs w:val="24"/>
        </w:rPr>
      </w:pPr>
    </w:p>
    <w:p w14:paraId="5403DFD6" w14:textId="77777777" w:rsidR="004151E4" w:rsidRPr="000165FD" w:rsidRDefault="004151E4" w:rsidP="000165FD">
      <w:pPr>
        <w:spacing w:after="240" w:line="360" w:lineRule="auto"/>
        <w:jc w:val="both"/>
        <w:rPr>
          <w:rFonts w:eastAsia="Times New Roman" w:cstheme="minorHAnsi"/>
          <w:sz w:val="24"/>
          <w:szCs w:val="24"/>
          <w:lang w:eastAsia="es-AR"/>
        </w:rPr>
      </w:pPr>
    </w:p>
    <w:sectPr w:rsidR="004151E4" w:rsidRPr="000165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33E"/>
    <w:multiLevelType w:val="multilevel"/>
    <w:tmpl w:val="CE42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D745F1"/>
    <w:multiLevelType w:val="multilevel"/>
    <w:tmpl w:val="DEF4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CA"/>
    <w:rsid w:val="000165FD"/>
    <w:rsid w:val="004151E4"/>
    <w:rsid w:val="006658CA"/>
    <w:rsid w:val="00D64852"/>
    <w:rsid w:val="00E724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A6C4"/>
  <w15:chartTrackingRefBased/>
  <w15:docId w15:val="{6B788298-06EE-4C44-BF43-F8BB6302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712475">
      <w:bodyDiv w:val="1"/>
      <w:marLeft w:val="0"/>
      <w:marRight w:val="0"/>
      <w:marTop w:val="0"/>
      <w:marBottom w:val="0"/>
      <w:divBdr>
        <w:top w:val="none" w:sz="0" w:space="0" w:color="auto"/>
        <w:left w:val="none" w:sz="0" w:space="0" w:color="auto"/>
        <w:bottom w:val="none" w:sz="0" w:space="0" w:color="auto"/>
        <w:right w:val="none" w:sz="0" w:space="0" w:color="auto"/>
      </w:divBdr>
    </w:div>
    <w:div w:id="20292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eelc.com/cours-de-francais" TargetMode="External"/><Relationship Id="rId5" Type="http://schemas.openxmlformats.org/officeDocument/2006/relationships/hyperlink" Target="http://www.logrosperu.com/centros-de-estudios-superiores-del-peru/centros-de-idiomas/1344-alianza-francesa-af.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836</Words>
  <Characters>4602</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hadida</dc:creator>
  <cp:keywords/>
  <dc:description/>
  <cp:lastModifiedBy>mauro hadida</cp:lastModifiedBy>
  <cp:revision>3</cp:revision>
  <dcterms:created xsi:type="dcterms:W3CDTF">2021-04-20T22:51:00Z</dcterms:created>
  <dcterms:modified xsi:type="dcterms:W3CDTF">2021-04-20T22:53:00Z</dcterms:modified>
</cp:coreProperties>
</file>